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15" w:rsidRPr="00D61131" w:rsidRDefault="00D61131" w:rsidP="002522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61131">
        <w:rPr>
          <w:rFonts w:ascii="Times New Roman" w:hAnsi="Times New Roman"/>
          <w:b/>
          <w:sz w:val="32"/>
          <w:szCs w:val="32"/>
        </w:rPr>
        <w:t>Отчет главы администрации ГП " Город Сухиничи"</w:t>
      </w:r>
    </w:p>
    <w:p w:rsidR="00D61131" w:rsidRDefault="00D61131" w:rsidP="002522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61131">
        <w:rPr>
          <w:rFonts w:ascii="Times New Roman" w:hAnsi="Times New Roman"/>
          <w:b/>
          <w:sz w:val="32"/>
          <w:szCs w:val="32"/>
        </w:rPr>
        <w:t>об итогах социально-экономического развития городского поселения "Город Сухиничи" в 201</w:t>
      </w:r>
      <w:r w:rsidR="00E74F82">
        <w:rPr>
          <w:rFonts w:ascii="Times New Roman" w:hAnsi="Times New Roman"/>
          <w:b/>
          <w:sz w:val="32"/>
          <w:szCs w:val="32"/>
        </w:rPr>
        <w:t>4</w:t>
      </w:r>
      <w:r w:rsidRPr="00D61131">
        <w:rPr>
          <w:rFonts w:ascii="Times New Roman" w:hAnsi="Times New Roman"/>
          <w:b/>
          <w:sz w:val="32"/>
          <w:szCs w:val="32"/>
        </w:rPr>
        <w:t xml:space="preserve"> году и задачах на 201</w:t>
      </w:r>
      <w:r w:rsidR="00E74F82">
        <w:rPr>
          <w:rFonts w:ascii="Times New Roman" w:hAnsi="Times New Roman"/>
          <w:b/>
          <w:sz w:val="32"/>
          <w:szCs w:val="32"/>
        </w:rPr>
        <w:t>5</w:t>
      </w:r>
      <w:r w:rsidRPr="00D61131">
        <w:rPr>
          <w:rFonts w:ascii="Times New Roman" w:hAnsi="Times New Roman"/>
          <w:b/>
          <w:sz w:val="32"/>
          <w:szCs w:val="32"/>
        </w:rPr>
        <w:t xml:space="preserve"> год.</w:t>
      </w:r>
    </w:p>
    <w:p w:rsidR="00D61131" w:rsidRPr="002522B0" w:rsidRDefault="00D61131" w:rsidP="000B644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D61131" w:rsidRPr="002522B0" w:rsidRDefault="00D61131" w:rsidP="000B6448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054AEB" w:rsidRDefault="00054AEB" w:rsidP="000B64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прошлом году мы нигде не отступили от принятых социальных обязательств, задач которые перед нами ставила представительная власть, население. </w:t>
      </w:r>
    </w:p>
    <w:p w:rsidR="0039490B" w:rsidRDefault="0039490B" w:rsidP="003949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 году социально-экономическая ситуация в городе характеризуется как стабильная, отмечены положительные тенденции в базовых отраслях экономики и социальной сферы. </w:t>
      </w:r>
    </w:p>
    <w:p w:rsidR="00D61131" w:rsidRDefault="00D61131" w:rsidP="000B64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направлениями деятельности </w:t>
      </w:r>
      <w:r w:rsidR="00D610C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в 20</w:t>
      </w:r>
      <w:r w:rsidR="00D610C3">
        <w:rPr>
          <w:rFonts w:ascii="Times New Roman" w:hAnsi="Times New Roman"/>
          <w:sz w:val="28"/>
          <w:szCs w:val="28"/>
        </w:rPr>
        <w:t>1</w:t>
      </w:r>
      <w:r w:rsidR="00E74F8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стали: решения социальных вопросов, вопросов благоустройства города</w:t>
      </w:r>
      <w:r w:rsidR="00054AE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капитального ремонта жилья, обеспечение</w:t>
      </w:r>
      <w:r w:rsidR="00E012D8">
        <w:rPr>
          <w:rFonts w:ascii="Times New Roman" w:hAnsi="Times New Roman"/>
          <w:sz w:val="28"/>
          <w:szCs w:val="28"/>
        </w:rPr>
        <w:t xml:space="preserve"> жизнедеятельности</w:t>
      </w:r>
      <w:r w:rsidR="00054AEB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безопасности горожан. При этом работа </w:t>
      </w:r>
      <w:r w:rsidR="00D610C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города Сухиничи проводилась в соответствии с законодательством РФ и в объеме полномочий органов местного самоуправления, определенных 131-ФЗ</w:t>
      </w:r>
      <w:r w:rsidR="00054AEB">
        <w:rPr>
          <w:rFonts w:ascii="Times New Roman" w:hAnsi="Times New Roman"/>
          <w:sz w:val="28"/>
          <w:szCs w:val="28"/>
        </w:rPr>
        <w:t xml:space="preserve"> и Уставом городского поселения "Город Сухиничи".</w:t>
      </w:r>
    </w:p>
    <w:p w:rsidR="00343B79" w:rsidRPr="005762BE" w:rsidRDefault="00D61131" w:rsidP="005762B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начале отчета мы всегда говорим о демографической ситуации, которая </w:t>
      </w:r>
      <w:r w:rsidR="007D6952">
        <w:rPr>
          <w:rFonts w:ascii="Times New Roman" w:hAnsi="Times New Roman"/>
          <w:sz w:val="28"/>
          <w:szCs w:val="28"/>
        </w:rPr>
        <w:t>характеризуется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31A25">
        <w:rPr>
          <w:rFonts w:ascii="Times New Roman" w:hAnsi="Times New Roman"/>
          <w:sz w:val="28"/>
          <w:szCs w:val="28"/>
        </w:rPr>
        <w:t>ростом</w:t>
      </w:r>
      <w:r>
        <w:rPr>
          <w:rFonts w:ascii="Times New Roman" w:hAnsi="Times New Roman"/>
          <w:sz w:val="28"/>
          <w:szCs w:val="28"/>
        </w:rPr>
        <w:t xml:space="preserve"> численности населения. За отчетный период на территории города родилось</w:t>
      </w:r>
      <w:r w:rsidR="00E012D8">
        <w:rPr>
          <w:rFonts w:ascii="Times New Roman" w:hAnsi="Times New Roman"/>
          <w:sz w:val="28"/>
          <w:szCs w:val="28"/>
        </w:rPr>
        <w:t xml:space="preserve"> </w:t>
      </w:r>
      <w:r w:rsidR="002A2691">
        <w:rPr>
          <w:rFonts w:ascii="Times New Roman" w:hAnsi="Times New Roman"/>
          <w:sz w:val="28"/>
          <w:szCs w:val="28"/>
        </w:rPr>
        <w:t>1</w:t>
      </w:r>
      <w:r w:rsidR="00B626EA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умерло</w:t>
      </w:r>
      <w:proofErr w:type="gramEnd"/>
      <w:r w:rsidR="00E012D8">
        <w:rPr>
          <w:rFonts w:ascii="Times New Roman" w:hAnsi="Times New Roman"/>
          <w:sz w:val="28"/>
          <w:szCs w:val="28"/>
        </w:rPr>
        <w:t xml:space="preserve"> </w:t>
      </w:r>
      <w:r w:rsidR="007254C5">
        <w:rPr>
          <w:rFonts w:ascii="Times New Roman" w:hAnsi="Times New Roman"/>
          <w:sz w:val="28"/>
          <w:szCs w:val="28"/>
        </w:rPr>
        <w:t xml:space="preserve">к сожалению </w:t>
      </w:r>
      <w:r w:rsidR="002A2691">
        <w:rPr>
          <w:rFonts w:ascii="Times New Roman" w:hAnsi="Times New Roman"/>
          <w:sz w:val="28"/>
          <w:szCs w:val="28"/>
        </w:rPr>
        <w:t>2</w:t>
      </w:r>
      <w:r w:rsidR="00B626EA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. </w:t>
      </w:r>
      <w:r w:rsidR="00E31A2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сравнении с 201</w:t>
      </w:r>
      <w:r w:rsidR="00B626E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годом </w:t>
      </w:r>
      <w:r w:rsidR="002A2691">
        <w:rPr>
          <w:rFonts w:ascii="Times New Roman" w:hAnsi="Times New Roman"/>
          <w:sz w:val="28"/>
          <w:szCs w:val="28"/>
        </w:rPr>
        <w:t>у</w:t>
      </w:r>
      <w:r w:rsidR="00B626EA">
        <w:rPr>
          <w:rFonts w:ascii="Times New Roman" w:hAnsi="Times New Roman"/>
          <w:sz w:val="28"/>
          <w:szCs w:val="28"/>
        </w:rPr>
        <w:t>меньшилась</w:t>
      </w:r>
      <w:r w:rsidR="00E012D8">
        <w:rPr>
          <w:rFonts w:ascii="Times New Roman" w:hAnsi="Times New Roman"/>
          <w:sz w:val="28"/>
          <w:szCs w:val="28"/>
        </w:rPr>
        <w:t xml:space="preserve"> и рождаемость и</w:t>
      </w:r>
      <w:r>
        <w:rPr>
          <w:rFonts w:ascii="Times New Roman" w:hAnsi="Times New Roman"/>
          <w:sz w:val="28"/>
          <w:szCs w:val="28"/>
        </w:rPr>
        <w:t xml:space="preserve"> смертность.</w:t>
      </w:r>
      <w:r w:rsidR="00343B79" w:rsidRPr="00343B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54AEB">
        <w:rPr>
          <w:rFonts w:ascii="Times New Roman" w:eastAsia="Times New Roman" w:hAnsi="Times New Roman"/>
          <w:color w:val="000000"/>
          <w:sz w:val="28"/>
          <w:szCs w:val="28"/>
        </w:rPr>
        <w:t>Численность население в отчетном году составило – 1</w:t>
      </w:r>
      <w:r w:rsidR="005B57D7">
        <w:rPr>
          <w:rFonts w:ascii="Times New Roman" w:eastAsia="Times New Roman" w:hAnsi="Times New Roman"/>
          <w:color w:val="000000"/>
          <w:sz w:val="28"/>
          <w:szCs w:val="28"/>
        </w:rPr>
        <w:t>7421</w:t>
      </w:r>
      <w:r w:rsidR="00054AE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31A25">
        <w:rPr>
          <w:rFonts w:ascii="Times New Roman" w:eastAsia="Times New Roman" w:hAnsi="Times New Roman"/>
          <w:color w:val="000000"/>
          <w:sz w:val="28"/>
          <w:szCs w:val="28"/>
        </w:rPr>
        <w:t>чел.. 1,5 года назад было менее 16 тыс. чел.</w:t>
      </w:r>
      <w:r w:rsidR="00054AE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43B79" w:rsidRPr="005762BE">
        <w:rPr>
          <w:rFonts w:ascii="Times New Roman" w:eastAsia="Times New Roman" w:hAnsi="Times New Roman"/>
          <w:color w:val="000000"/>
          <w:sz w:val="28"/>
          <w:szCs w:val="28"/>
        </w:rPr>
        <w:t>Естественная убыль населения покрывается за счет миграционного потока</w:t>
      </w:r>
      <w:r w:rsidR="00E31A25">
        <w:rPr>
          <w:rFonts w:ascii="Times New Roman" w:eastAsia="Times New Roman" w:hAnsi="Times New Roman"/>
          <w:color w:val="000000"/>
          <w:sz w:val="28"/>
          <w:szCs w:val="28"/>
        </w:rPr>
        <w:t xml:space="preserve"> это связано с прибытием граждан из ближнего зарубежья</w:t>
      </w:r>
      <w:r w:rsidR="00343B79" w:rsidRPr="005762B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762BE" w:rsidRPr="005762BE" w:rsidRDefault="005762BE" w:rsidP="005762B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62BE">
        <w:rPr>
          <w:rFonts w:ascii="Times New Roman" w:eastAsia="Times New Roman" w:hAnsi="Times New Roman"/>
          <w:color w:val="000000"/>
          <w:sz w:val="28"/>
          <w:szCs w:val="28"/>
        </w:rPr>
        <w:t xml:space="preserve">Говоря 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занятости населения в 2014 году</w:t>
      </w:r>
      <w:r w:rsidRPr="005762BE">
        <w:rPr>
          <w:rFonts w:ascii="Times New Roman" w:eastAsia="Times New Roman" w:hAnsi="Times New Roman"/>
          <w:color w:val="000000"/>
          <w:sz w:val="28"/>
          <w:szCs w:val="28"/>
        </w:rPr>
        <w:t>, следует отм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5762BE">
        <w:rPr>
          <w:rFonts w:ascii="Times New Roman" w:eastAsia="Times New Roman" w:hAnsi="Times New Roman"/>
          <w:color w:val="000000"/>
          <w:sz w:val="28"/>
          <w:szCs w:val="28"/>
        </w:rPr>
        <w:t xml:space="preserve">тить, что в течение года было трудоустроено 415 человек. Всего состояло на учете по безработице 175 безработных граждан, </w:t>
      </w:r>
      <w:r>
        <w:rPr>
          <w:rFonts w:ascii="Times New Roman" w:eastAsia="Times New Roman" w:hAnsi="Times New Roman"/>
          <w:color w:val="000000"/>
          <w:sz w:val="28"/>
          <w:szCs w:val="28"/>
        </w:rPr>
        <w:t>что</w:t>
      </w:r>
      <w:r w:rsidRPr="005762BE">
        <w:rPr>
          <w:rFonts w:ascii="Times New Roman" w:eastAsia="Times New Roman" w:hAnsi="Times New Roman"/>
          <w:color w:val="000000"/>
          <w:sz w:val="28"/>
          <w:szCs w:val="28"/>
        </w:rPr>
        <w:t xml:space="preserve"> составило 95,6% к 2013 г.</w:t>
      </w:r>
    </w:p>
    <w:p w:rsidR="005762BE" w:rsidRPr="005762BE" w:rsidRDefault="005762BE" w:rsidP="005762B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62BE">
        <w:rPr>
          <w:rFonts w:ascii="Times New Roman" w:eastAsia="Times New Roman" w:hAnsi="Times New Roman"/>
          <w:color w:val="000000"/>
          <w:sz w:val="28"/>
          <w:szCs w:val="28"/>
        </w:rPr>
        <w:t>Уровень безработицы по состоянию на 01.01.2015 г. остается прежним, как и в 2013 г.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r w:rsidRPr="005762BE">
        <w:rPr>
          <w:rFonts w:ascii="Times New Roman" w:eastAsia="Times New Roman" w:hAnsi="Times New Roman"/>
          <w:color w:val="000000"/>
          <w:sz w:val="28"/>
          <w:szCs w:val="28"/>
        </w:rPr>
        <w:t>0,5%</w:t>
      </w:r>
      <w:r w:rsidR="00E31A25">
        <w:rPr>
          <w:rFonts w:ascii="Times New Roman" w:eastAsia="Times New Roman" w:hAnsi="Times New Roman"/>
          <w:color w:val="000000"/>
          <w:sz w:val="28"/>
          <w:szCs w:val="28"/>
        </w:rPr>
        <w:t>, чуть ниже среднего по области.</w:t>
      </w:r>
    </w:p>
    <w:p w:rsidR="005762BE" w:rsidRPr="005762BE" w:rsidRDefault="005762BE" w:rsidP="005762B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62B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В целях оперативного решения вопросов, связанных с трудоустройством на </w:t>
      </w:r>
      <w:r w:rsidRPr="005762B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территории </w:t>
      </w:r>
      <w:r w:rsidR="007254C5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города</w:t>
      </w:r>
      <w:r w:rsidRPr="005762B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вынужденных </w:t>
      </w:r>
      <w:r w:rsidRPr="005762B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переселенцев из Украины, ГКУ «ЦЗН Сух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ин</w:t>
      </w:r>
      <w:r w:rsidRPr="005762B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ч</w:t>
      </w:r>
      <w:r w:rsidRPr="005762BE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ского района» ежедневно </w:t>
      </w:r>
      <w:r w:rsidR="007254C5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отслеживает</w:t>
      </w:r>
      <w:r w:rsidRPr="005762B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информацию о свободных рабочих местах и вакантных </w:t>
      </w:r>
      <w:r w:rsidRPr="005762BE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должностях в регистре получателей государственных услуг в сфере </w:t>
      </w:r>
      <w:r w:rsidRPr="005762B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занятости населения. Результатом проводимой в этом направлении работы </w:t>
      </w:r>
      <w:r w:rsidRPr="005762BE">
        <w:rPr>
          <w:rFonts w:ascii="Times New Roman" w:eastAsia="Times New Roman" w:hAnsi="Times New Roman"/>
          <w:color w:val="000000"/>
          <w:sz w:val="28"/>
          <w:szCs w:val="28"/>
        </w:rPr>
        <w:t>является трудоустройство 24 граждан Украины в следующие предприятия</w:t>
      </w:r>
      <w:r w:rsidR="007254C5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: ООО "</w:t>
      </w:r>
      <w:r w:rsidRPr="005762B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АПК-МОЛОКО", ООО "Форум", ООО "СЖК</w:t>
      </w:r>
      <w:r w:rsidR="007254C5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Х</w:t>
      </w:r>
      <w:r w:rsidRPr="005762B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", ЗАО "Сухиничский комбикормовый завод", МКОУ "Средняя </w:t>
      </w:r>
      <w:r w:rsidRPr="005762B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школа №1", МКУ "МСКК", </w:t>
      </w:r>
      <w:proofErr w:type="spellStart"/>
      <w:r w:rsidRPr="005762B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Сухиничское</w:t>
      </w:r>
      <w:proofErr w:type="spellEnd"/>
      <w:r w:rsidRPr="005762B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5762B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райпо</w:t>
      </w:r>
      <w:proofErr w:type="spellEnd"/>
      <w:r w:rsidRPr="005762B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, </w:t>
      </w:r>
      <w:r w:rsidR="007254C5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 т.д.</w:t>
      </w:r>
    </w:p>
    <w:p w:rsidR="000B6448" w:rsidRDefault="000B6448" w:rsidP="000B644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8D549C" w:rsidRDefault="004D7CE6" w:rsidP="000B64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Мы завершили</w:t>
      </w:r>
      <w:r w:rsidR="00343B79">
        <w:rPr>
          <w:rFonts w:ascii="Times New Roman" w:hAnsi="Times New Roman"/>
          <w:sz w:val="28"/>
          <w:szCs w:val="28"/>
        </w:rPr>
        <w:t xml:space="preserve"> рабо</w:t>
      </w:r>
      <w:r>
        <w:rPr>
          <w:rFonts w:ascii="Times New Roman" w:hAnsi="Times New Roman"/>
          <w:sz w:val="28"/>
          <w:szCs w:val="28"/>
        </w:rPr>
        <w:t>ту</w:t>
      </w:r>
      <w:r w:rsidR="00343B79">
        <w:rPr>
          <w:rFonts w:ascii="Times New Roman" w:hAnsi="Times New Roman"/>
          <w:sz w:val="28"/>
          <w:szCs w:val="28"/>
        </w:rPr>
        <w:t xml:space="preserve"> по разработк</w:t>
      </w:r>
      <w:r>
        <w:rPr>
          <w:rFonts w:ascii="Times New Roman" w:hAnsi="Times New Roman"/>
          <w:sz w:val="28"/>
          <w:szCs w:val="28"/>
        </w:rPr>
        <w:t>е</w:t>
      </w:r>
      <w:r w:rsidR="00343B79">
        <w:rPr>
          <w:rFonts w:ascii="Times New Roman" w:hAnsi="Times New Roman"/>
          <w:sz w:val="28"/>
          <w:szCs w:val="28"/>
        </w:rPr>
        <w:t xml:space="preserve"> генерального плана городского поселения "Город Сухиничи"</w:t>
      </w:r>
      <w:r w:rsidR="00377F70">
        <w:rPr>
          <w:rFonts w:ascii="Times New Roman" w:hAnsi="Times New Roman"/>
          <w:sz w:val="28"/>
          <w:szCs w:val="28"/>
        </w:rPr>
        <w:t xml:space="preserve"> </w:t>
      </w:r>
      <w:r w:rsidR="00A46949">
        <w:rPr>
          <w:rFonts w:ascii="Times New Roman" w:hAnsi="Times New Roman"/>
          <w:sz w:val="28"/>
          <w:szCs w:val="28"/>
        </w:rPr>
        <w:t>на предстоящие 25 лет, где определены вопросы жилищного строительства, развития экономики и социальной сферы, объектов культуры, спорта</w:t>
      </w:r>
      <w:r w:rsidR="00377F70">
        <w:rPr>
          <w:rFonts w:ascii="Times New Roman" w:hAnsi="Times New Roman"/>
          <w:sz w:val="28"/>
          <w:szCs w:val="28"/>
        </w:rPr>
        <w:t xml:space="preserve">, архитектурного наследия, инженерной инфраструктуры, дорог, </w:t>
      </w:r>
      <w:r w:rsidR="008D549C">
        <w:rPr>
          <w:rFonts w:ascii="Times New Roman" w:hAnsi="Times New Roman"/>
          <w:sz w:val="28"/>
          <w:szCs w:val="28"/>
        </w:rPr>
        <w:t>предупреждения</w:t>
      </w:r>
      <w:r w:rsidR="00377F70">
        <w:rPr>
          <w:rFonts w:ascii="Times New Roman" w:hAnsi="Times New Roman"/>
          <w:sz w:val="28"/>
          <w:szCs w:val="28"/>
        </w:rPr>
        <w:t xml:space="preserve"> чрезвычайных ситуаций и т.д.</w:t>
      </w:r>
      <w:proofErr w:type="gramEnd"/>
      <w:r w:rsidR="00343B79">
        <w:rPr>
          <w:rFonts w:ascii="Times New Roman" w:hAnsi="Times New Roman"/>
          <w:sz w:val="28"/>
          <w:szCs w:val="28"/>
        </w:rPr>
        <w:t xml:space="preserve"> Согласно разработанного и утвержденного </w:t>
      </w:r>
      <w:r w:rsidR="00793633">
        <w:rPr>
          <w:rFonts w:ascii="Times New Roman" w:hAnsi="Times New Roman"/>
          <w:sz w:val="28"/>
          <w:szCs w:val="28"/>
        </w:rPr>
        <w:t xml:space="preserve">генплана Решением Городской Думы </w:t>
      </w:r>
      <w:r w:rsidR="005D17F0">
        <w:rPr>
          <w:rFonts w:ascii="Times New Roman" w:hAnsi="Times New Roman"/>
          <w:sz w:val="28"/>
          <w:szCs w:val="28"/>
        </w:rPr>
        <w:t xml:space="preserve">площадь городского поселения </w:t>
      </w:r>
      <w:r w:rsidR="00793633">
        <w:rPr>
          <w:rFonts w:ascii="Times New Roman" w:hAnsi="Times New Roman"/>
          <w:sz w:val="28"/>
          <w:szCs w:val="28"/>
        </w:rPr>
        <w:t>состав</w:t>
      </w:r>
      <w:r w:rsidR="00377F7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ла</w:t>
      </w:r>
      <w:r w:rsidR="00793633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383,2</w:t>
      </w:r>
      <w:r w:rsidR="00793633">
        <w:rPr>
          <w:rFonts w:ascii="Times New Roman" w:hAnsi="Times New Roman"/>
          <w:sz w:val="28"/>
          <w:szCs w:val="28"/>
        </w:rPr>
        <w:t xml:space="preserve"> га.</w:t>
      </w:r>
      <w:r w:rsidR="00343B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 завершили разработку схем</w:t>
      </w:r>
      <w:r w:rsidR="00203DF9">
        <w:rPr>
          <w:rFonts w:ascii="Times New Roman" w:hAnsi="Times New Roman"/>
          <w:sz w:val="28"/>
          <w:szCs w:val="28"/>
        </w:rPr>
        <w:t xml:space="preserve"> теплоснабжения</w:t>
      </w:r>
      <w:r w:rsidR="008D549C">
        <w:rPr>
          <w:rFonts w:ascii="Times New Roman" w:hAnsi="Times New Roman"/>
          <w:sz w:val="28"/>
          <w:szCs w:val="28"/>
        </w:rPr>
        <w:t>, водоснабжения и водоотведения</w:t>
      </w:r>
      <w:r w:rsidR="00203DF9">
        <w:rPr>
          <w:rFonts w:ascii="Times New Roman" w:hAnsi="Times New Roman"/>
          <w:sz w:val="28"/>
          <w:szCs w:val="28"/>
        </w:rPr>
        <w:t xml:space="preserve"> на период до 2028 года</w:t>
      </w:r>
      <w:r w:rsidR="00E31A25">
        <w:rPr>
          <w:rFonts w:ascii="Times New Roman" w:hAnsi="Times New Roman"/>
          <w:sz w:val="28"/>
          <w:szCs w:val="28"/>
        </w:rPr>
        <w:t>, что позволит участвовать нам в инвестиционных программах</w:t>
      </w:r>
      <w:r w:rsidR="00203DF9">
        <w:rPr>
          <w:rFonts w:ascii="Times New Roman" w:hAnsi="Times New Roman"/>
          <w:sz w:val="28"/>
          <w:szCs w:val="28"/>
        </w:rPr>
        <w:t xml:space="preserve">. </w:t>
      </w:r>
    </w:p>
    <w:p w:rsidR="000B6448" w:rsidRDefault="000B6448" w:rsidP="000B644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6E1380" w:rsidRDefault="006E1380" w:rsidP="000B64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Бюджетная политика ориентирована на создание условий динамич</w:t>
      </w:r>
      <w:r w:rsidR="008D549C">
        <w:rPr>
          <w:rFonts w:ascii="Times New Roman" w:hAnsi="Times New Roman"/>
          <w:sz w:val="28"/>
          <w:szCs w:val="28"/>
        </w:rPr>
        <w:t>ного</w:t>
      </w:r>
      <w:r>
        <w:rPr>
          <w:rFonts w:ascii="Times New Roman" w:hAnsi="Times New Roman"/>
          <w:sz w:val="28"/>
          <w:szCs w:val="28"/>
        </w:rPr>
        <w:t xml:space="preserve"> развития экономики и обеспечения социальной стабильности города, роста экономической и инвестиционной активности предприятий, от чего зависит поступления налогов в бюджет. На территории города работают 15 промышленных предприятий, за 201</w:t>
      </w:r>
      <w:r w:rsidR="00AB1B0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произведено продукции на сумму 2млрд. </w:t>
      </w:r>
      <w:r w:rsidR="00AB1B0B">
        <w:rPr>
          <w:rFonts w:ascii="Times New Roman" w:hAnsi="Times New Roman"/>
          <w:sz w:val="28"/>
          <w:szCs w:val="28"/>
        </w:rPr>
        <w:t>4</w:t>
      </w:r>
      <w:r w:rsidR="00E31A25">
        <w:rPr>
          <w:rFonts w:ascii="Times New Roman" w:hAnsi="Times New Roman"/>
          <w:sz w:val="28"/>
          <w:szCs w:val="28"/>
        </w:rPr>
        <w:t>29</w:t>
      </w:r>
      <w:r w:rsidR="00AB1B0B">
        <w:rPr>
          <w:rFonts w:ascii="Times New Roman" w:hAnsi="Times New Roman"/>
          <w:sz w:val="28"/>
          <w:szCs w:val="28"/>
        </w:rPr>
        <w:t xml:space="preserve"> млн. руб. (рост 1</w:t>
      </w:r>
      <w:r w:rsidR="00E31A25">
        <w:rPr>
          <w:rFonts w:ascii="Times New Roman" w:hAnsi="Times New Roman"/>
          <w:sz w:val="28"/>
          <w:szCs w:val="28"/>
        </w:rPr>
        <w:t>1</w:t>
      </w:r>
      <w:r w:rsidR="00AB1B0B">
        <w:rPr>
          <w:rFonts w:ascii="Times New Roman" w:hAnsi="Times New Roman"/>
          <w:sz w:val="28"/>
          <w:szCs w:val="28"/>
        </w:rPr>
        <w:t>3,</w:t>
      </w:r>
      <w:r w:rsidR="00E31A2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% к периоду 201</w:t>
      </w:r>
      <w:r w:rsidR="00AB1B0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г.)</w:t>
      </w:r>
    </w:p>
    <w:p w:rsidR="00AB1B0B" w:rsidRPr="00483A6D" w:rsidRDefault="00AB1B0B" w:rsidP="00483A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2014 года произошли изменения в статистическом учете предприятий: ЗАО "Комбикормовый завод" перешло в крупные предприятия, ООО "Калужская обувь" – в малые предприятия. В связи с этим изменился удельный вес </w:t>
      </w:r>
      <w:r w:rsidRPr="00483A6D">
        <w:rPr>
          <w:rFonts w:ascii="Times New Roman" w:hAnsi="Times New Roman"/>
          <w:sz w:val="28"/>
          <w:szCs w:val="28"/>
        </w:rPr>
        <w:t>крупных промышленных предприятий в общем объеме производства по району.</w:t>
      </w:r>
    </w:p>
    <w:p w:rsidR="00483A6D" w:rsidRPr="00483A6D" w:rsidRDefault="00483A6D" w:rsidP="00483A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3A6D">
        <w:rPr>
          <w:rFonts w:ascii="Times New Roman" w:hAnsi="Times New Roman"/>
          <w:sz w:val="28"/>
          <w:szCs w:val="28"/>
        </w:rPr>
        <w:t>Доля выпускаемой продукции крупных и средних предприятий (</w:t>
      </w:r>
      <w:r w:rsidR="00E31A25">
        <w:rPr>
          <w:rFonts w:ascii="Times New Roman" w:hAnsi="Times New Roman"/>
          <w:sz w:val="28"/>
          <w:szCs w:val="28"/>
        </w:rPr>
        <w:t>4</w:t>
      </w:r>
      <w:r w:rsidRPr="00483A6D">
        <w:rPr>
          <w:rFonts w:ascii="Times New Roman" w:hAnsi="Times New Roman"/>
          <w:sz w:val="28"/>
          <w:szCs w:val="28"/>
        </w:rPr>
        <w:t xml:space="preserve"> предприятия) состави</w:t>
      </w:r>
      <w:r>
        <w:rPr>
          <w:rFonts w:ascii="Times New Roman" w:hAnsi="Times New Roman"/>
          <w:sz w:val="28"/>
          <w:szCs w:val="28"/>
        </w:rPr>
        <w:t>ла</w:t>
      </w:r>
      <w:r w:rsidRPr="00483A6D">
        <w:rPr>
          <w:rFonts w:ascii="Times New Roman" w:hAnsi="Times New Roman"/>
          <w:sz w:val="28"/>
          <w:szCs w:val="28"/>
        </w:rPr>
        <w:t xml:space="preserve"> </w:t>
      </w:r>
      <w:r w:rsidR="00E31A25">
        <w:rPr>
          <w:rFonts w:ascii="Times New Roman" w:hAnsi="Times New Roman"/>
          <w:sz w:val="28"/>
          <w:szCs w:val="28"/>
        </w:rPr>
        <w:t>53,7</w:t>
      </w:r>
      <w:r w:rsidRPr="00483A6D">
        <w:rPr>
          <w:rFonts w:ascii="Times New Roman" w:hAnsi="Times New Roman"/>
          <w:sz w:val="28"/>
          <w:szCs w:val="28"/>
        </w:rPr>
        <w:t xml:space="preserve">%, доля малых предприятий – </w:t>
      </w:r>
      <w:r w:rsidR="00E31A25">
        <w:rPr>
          <w:rFonts w:ascii="Times New Roman" w:hAnsi="Times New Roman"/>
          <w:sz w:val="28"/>
          <w:szCs w:val="28"/>
        </w:rPr>
        <w:t>46,3</w:t>
      </w:r>
      <w:r w:rsidRPr="00483A6D">
        <w:rPr>
          <w:rFonts w:ascii="Times New Roman" w:hAnsi="Times New Roman"/>
          <w:sz w:val="28"/>
          <w:szCs w:val="28"/>
        </w:rPr>
        <w:t>%</w:t>
      </w:r>
      <w:r w:rsidR="00E31A25">
        <w:rPr>
          <w:rFonts w:ascii="Times New Roman" w:hAnsi="Times New Roman"/>
          <w:sz w:val="28"/>
          <w:szCs w:val="28"/>
        </w:rPr>
        <w:t xml:space="preserve"> (11 предприятий)</w:t>
      </w:r>
      <w:r w:rsidRPr="00483A6D">
        <w:rPr>
          <w:rFonts w:ascii="Times New Roman" w:hAnsi="Times New Roman"/>
          <w:sz w:val="28"/>
          <w:szCs w:val="28"/>
        </w:rPr>
        <w:t xml:space="preserve">. </w:t>
      </w:r>
    </w:p>
    <w:p w:rsidR="00483A6D" w:rsidRPr="00483A6D" w:rsidRDefault="007254C5" w:rsidP="00483A6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</w:t>
      </w:r>
      <w:r w:rsidR="00483A6D" w:rsidRPr="00483A6D">
        <w:rPr>
          <w:rFonts w:ascii="Times New Roman" w:hAnsi="Times New Roman"/>
          <w:sz w:val="28"/>
          <w:szCs w:val="28"/>
        </w:rPr>
        <w:t>ост</w:t>
      </w:r>
      <w:r>
        <w:rPr>
          <w:rFonts w:ascii="Times New Roman" w:hAnsi="Times New Roman"/>
          <w:sz w:val="28"/>
          <w:szCs w:val="28"/>
        </w:rPr>
        <w:t>ом</w:t>
      </w:r>
      <w:r w:rsidR="00483A6D" w:rsidRPr="00483A6D">
        <w:rPr>
          <w:rFonts w:ascii="Times New Roman" w:hAnsi="Times New Roman"/>
          <w:sz w:val="28"/>
          <w:szCs w:val="28"/>
        </w:rPr>
        <w:t xml:space="preserve"> промышленного п</w:t>
      </w:r>
      <w:r w:rsidR="00004966">
        <w:rPr>
          <w:rFonts w:ascii="Times New Roman" w:hAnsi="Times New Roman"/>
          <w:sz w:val="28"/>
          <w:szCs w:val="28"/>
        </w:rPr>
        <w:t>р</w:t>
      </w:r>
      <w:r w:rsidR="00483A6D" w:rsidRPr="00483A6D">
        <w:rPr>
          <w:rFonts w:ascii="Times New Roman" w:hAnsi="Times New Roman"/>
          <w:sz w:val="28"/>
          <w:szCs w:val="28"/>
        </w:rPr>
        <w:t>оизводства по итогам 2014 года</w:t>
      </w:r>
      <w:r>
        <w:rPr>
          <w:rFonts w:ascii="Times New Roman" w:hAnsi="Times New Roman"/>
          <w:sz w:val="28"/>
          <w:szCs w:val="28"/>
        </w:rPr>
        <w:t xml:space="preserve"> сработали</w:t>
      </w:r>
      <w:r w:rsidR="00483A6D" w:rsidRPr="00483A6D">
        <w:rPr>
          <w:rFonts w:ascii="Times New Roman" w:hAnsi="Times New Roman"/>
          <w:sz w:val="28"/>
          <w:szCs w:val="28"/>
        </w:rPr>
        <w:t>:</w:t>
      </w:r>
    </w:p>
    <w:p w:rsidR="00483A6D" w:rsidRPr="00483A6D" w:rsidRDefault="007254C5" w:rsidP="00483A6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"</w:t>
      </w:r>
      <w:r w:rsidR="00483A6D" w:rsidRPr="00483A6D">
        <w:rPr>
          <w:rFonts w:ascii="Times New Roman" w:hAnsi="Times New Roman"/>
          <w:sz w:val="28"/>
          <w:szCs w:val="28"/>
        </w:rPr>
        <w:t>АПК</w:t>
      </w:r>
      <w:r w:rsidR="00E31A25">
        <w:rPr>
          <w:rFonts w:ascii="Times New Roman" w:hAnsi="Times New Roman"/>
          <w:sz w:val="28"/>
          <w:szCs w:val="28"/>
        </w:rPr>
        <w:t>-</w:t>
      </w:r>
      <w:r w:rsidR="00483A6D" w:rsidRPr="00483A6D">
        <w:rPr>
          <w:rFonts w:ascii="Times New Roman" w:hAnsi="Times New Roman"/>
          <w:sz w:val="28"/>
          <w:szCs w:val="28"/>
        </w:rPr>
        <w:t xml:space="preserve">Молоко" – </w:t>
      </w:r>
      <w:r w:rsidR="00E31A25">
        <w:rPr>
          <w:rFonts w:ascii="Times New Roman" w:hAnsi="Times New Roman"/>
          <w:sz w:val="28"/>
          <w:szCs w:val="28"/>
        </w:rPr>
        <w:t>405,1</w:t>
      </w:r>
      <w:r w:rsidR="00483A6D" w:rsidRPr="00483A6D">
        <w:rPr>
          <w:rFonts w:ascii="Times New Roman" w:hAnsi="Times New Roman"/>
          <w:sz w:val="28"/>
          <w:szCs w:val="28"/>
        </w:rPr>
        <w:t xml:space="preserve"> млн. руб., рост </w:t>
      </w:r>
      <w:r w:rsidR="00E31A25">
        <w:rPr>
          <w:rFonts w:ascii="Times New Roman" w:hAnsi="Times New Roman"/>
          <w:sz w:val="28"/>
          <w:szCs w:val="28"/>
        </w:rPr>
        <w:t>150,4</w:t>
      </w:r>
      <w:r w:rsidR="00483A6D" w:rsidRPr="00483A6D">
        <w:rPr>
          <w:rFonts w:ascii="Times New Roman" w:hAnsi="Times New Roman"/>
          <w:sz w:val="28"/>
          <w:szCs w:val="28"/>
        </w:rPr>
        <w:t xml:space="preserve">%; </w:t>
      </w:r>
    </w:p>
    <w:p w:rsidR="00483A6D" w:rsidRPr="00483A6D" w:rsidRDefault="00483A6D" w:rsidP="00483A6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83A6D">
        <w:rPr>
          <w:rFonts w:ascii="Times New Roman" w:hAnsi="Times New Roman"/>
          <w:sz w:val="28"/>
          <w:szCs w:val="28"/>
        </w:rPr>
        <w:t>ОАО «</w:t>
      </w:r>
      <w:proofErr w:type="spellStart"/>
      <w:r w:rsidRPr="00483A6D">
        <w:rPr>
          <w:rFonts w:ascii="Times New Roman" w:hAnsi="Times New Roman"/>
          <w:sz w:val="28"/>
          <w:szCs w:val="28"/>
        </w:rPr>
        <w:t>Сухиничская</w:t>
      </w:r>
      <w:proofErr w:type="spellEnd"/>
      <w:r w:rsidRPr="00483A6D">
        <w:rPr>
          <w:rFonts w:ascii="Times New Roman" w:hAnsi="Times New Roman"/>
          <w:sz w:val="28"/>
          <w:szCs w:val="28"/>
        </w:rPr>
        <w:t xml:space="preserve"> швейная фабрика» – </w:t>
      </w:r>
      <w:r w:rsidR="00E31A25">
        <w:rPr>
          <w:rFonts w:ascii="Times New Roman" w:hAnsi="Times New Roman"/>
          <w:sz w:val="28"/>
          <w:szCs w:val="28"/>
        </w:rPr>
        <w:t>110,8</w:t>
      </w:r>
      <w:r w:rsidRPr="00483A6D">
        <w:rPr>
          <w:rFonts w:ascii="Times New Roman" w:hAnsi="Times New Roman"/>
          <w:sz w:val="28"/>
          <w:szCs w:val="28"/>
        </w:rPr>
        <w:t xml:space="preserve"> млн. руб., рост </w:t>
      </w:r>
      <w:r w:rsidR="00E31A25">
        <w:rPr>
          <w:rFonts w:ascii="Times New Roman" w:hAnsi="Times New Roman"/>
          <w:sz w:val="28"/>
          <w:szCs w:val="28"/>
        </w:rPr>
        <w:t>134,3</w:t>
      </w:r>
      <w:r w:rsidRPr="00483A6D">
        <w:rPr>
          <w:rFonts w:ascii="Times New Roman" w:hAnsi="Times New Roman"/>
          <w:sz w:val="28"/>
          <w:szCs w:val="28"/>
        </w:rPr>
        <w:t>%;</w:t>
      </w:r>
    </w:p>
    <w:p w:rsidR="00483A6D" w:rsidRDefault="00483A6D" w:rsidP="00483A6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83A6D">
        <w:rPr>
          <w:rFonts w:ascii="Times New Roman" w:hAnsi="Times New Roman"/>
          <w:sz w:val="28"/>
          <w:szCs w:val="28"/>
          <w:lang w:eastAsia="ru-RU"/>
        </w:rPr>
        <w:t>ООО "</w:t>
      </w:r>
      <w:proofErr w:type="spellStart"/>
      <w:r w:rsidRPr="00483A6D">
        <w:rPr>
          <w:rFonts w:ascii="Times New Roman" w:hAnsi="Times New Roman"/>
          <w:sz w:val="28"/>
          <w:szCs w:val="28"/>
          <w:lang w:eastAsia="ru-RU"/>
        </w:rPr>
        <w:t>Сухиничская</w:t>
      </w:r>
      <w:proofErr w:type="spellEnd"/>
      <w:r w:rsidRPr="00483A6D">
        <w:rPr>
          <w:rFonts w:ascii="Times New Roman" w:hAnsi="Times New Roman"/>
          <w:sz w:val="28"/>
          <w:szCs w:val="28"/>
          <w:lang w:eastAsia="ru-RU"/>
        </w:rPr>
        <w:t xml:space="preserve"> швейная мануфактура" </w:t>
      </w:r>
      <w:r w:rsidRPr="00483A6D">
        <w:rPr>
          <w:rFonts w:ascii="Times New Roman" w:hAnsi="Times New Roman"/>
          <w:sz w:val="28"/>
          <w:szCs w:val="28"/>
        </w:rPr>
        <w:t>– 5</w:t>
      </w:r>
      <w:r w:rsidR="00E31A25">
        <w:rPr>
          <w:rFonts w:ascii="Times New Roman" w:hAnsi="Times New Roman"/>
          <w:sz w:val="28"/>
          <w:szCs w:val="28"/>
        </w:rPr>
        <w:t>3,9</w:t>
      </w:r>
      <w:r w:rsidR="00004966">
        <w:rPr>
          <w:rFonts w:ascii="Times New Roman" w:hAnsi="Times New Roman"/>
          <w:sz w:val="28"/>
          <w:szCs w:val="28"/>
        </w:rPr>
        <w:t xml:space="preserve"> млн. руб., рост в 2,</w:t>
      </w:r>
      <w:r w:rsidR="00E31A25">
        <w:rPr>
          <w:rFonts w:ascii="Times New Roman" w:hAnsi="Times New Roman"/>
          <w:sz w:val="28"/>
          <w:szCs w:val="28"/>
        </w:rPr>
        <w:t>3</w:t>
      </w:r>
      <w:r w:rsidR="00004966">
        <w:rPr>
          <w:rFonts w:ascii="Times New Roman" w:hAnsi="Times New Roman"/>
          <w:sz w:val="28"/>
          <w:szCs w:val="28"/>
        </w:rPr>
        <w:t xml:space="preserve"> раза</w:t>
      </w:r>
      <w:r w:rsidR="00E31A25">
        <w:rPr>
          <w:rFonts w:ascii="Times New Roman" w:hAnsi="Times New Roman"/>
          <w:sz w:val="28"/>
          <w:szCs w:val="28"/>
        </w:rPr>
        <w:t>;</w:t>
      </w:r>
    </w:p>
    <w:p w:rsidR="00E31A25" w:rsidRPr="00483A6D" w:rsidRDefault="00E31A25" w:rsidP="00E31A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</w:t>
      </w:r>
      <w:r w:rsidRPr="00483A6D">
        <w:rPr>
          <w:rFonts w:ascii="Times New Roman" w:hAnsi="Times New Roman"/>
          <w:sz w:val="28"/>
          <w:szCs w:val="28"/>
        </w:rPr>
        <w:t>«</w:t>
      </w:r>
      <w:proofErr w:type="spellStart"/>
      <w:r w:rsidRPr="00483A6D">
        <w:rPr>
          <w:rFonts w:ascii="Times New Roman" w:hAnsi="Times New Roman"/>
          <w:sz w:val="28"/>
          <w:szCs w:val="28"/>
        </w:rPr>
        <w:t>Электротех</w:t>
      </w:r>
      <w:proofErr w:type="spellEnd"/>
      <w:r w:rsidRPr="00483A6D">
        <w:rPr>
          <w:rFonts w:ascii="Times New Roman" w:hAnsi="Times New Roman"/>
          <w:sz w:val="28"/>
          <w:szCs w:val="28"/>
        </w:rPr>
        <w:t xml:space="preserve">» – </w:t>
      </w:r>
      <w:r>
        <w:rPr>
          <w:rFonts w:ascii="Times New Roman" w:hAnsi="Times New Roman"/>
          <w:sz w:val="28"/>
          <w:szCs w:val="28"/>
        </w:rPr>
        <w:t>190,0</w:t>
      </w:r>
      <w:r w:rsidRPr="00483A6D">
        <w:rPr>
          <w:rFonts w:ascii="Times New Roman" w:hAnsi="Times New Roman"/>
          <w:sz w:val="28"/>
          <w:szCs w:val="28"/>
        </w:rPr>
        <w:t xml:space="preserve"> млн. р</w:t>
      </w:r>
      <w:r>
        <w:rPr>
          <w:rFonts w:ascii="Times New Roman" w:hAnsi="Times New Roman"/>
          <w:sz w:val="28"/>
          <w:szCs w:val="28"/>
        </w:rPr>
        <w:t>уб</w:t>
      </w:r>
      <w:r w:rsidRPr="00483A6D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(105,6</w:t>
      </w:r>
      <w:r w:rsidRPr="00483A6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к 2013 году);</w:t>
      </w:r>
    </w:p>
    <w:p w:rsidR="00E31A25" w:rsidRDefault="00E31A25" w:rsidP="00483A6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"</w:t>
      </w:r>
      <w:proofErr w:type="spellStart"/>
      <w:r>
        <w:rPr>
          <w:rFonts w:ascii="Times New Roman" w:hAnsi="Times New Roman"/>
          <w:sz w:val="28"/>
          <w:szCs w:val="28"/>
        </w:rPr>
        <w:t>Леда</w:t>
      </w:r>
      <w:proofErr w:type="spellEnd"/>
      <w:r>
        <w:rPr>
          <w:rFonts w:ascii="Times New Roman" w:hAnsi="Times New Roman"/>
          <w:sz w:val="28"/>
          <w:szCs w:val="28"/>
        </w:rPr>
        <w:t>" – 77,0 млн. руб., рост 103,5%;</w:t>
      </w:r>
    </w:p>
    <w:p w:rsidR="00E31A25" w:rsidRPr="00483A6D" w:rsidRDefault="00E31A25" w:rsidP="00E31A2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уровне прошлого года </w:t>
      </w:r>
      <w:r w:rsidRPr="00483A6D">
        <w:rPr>
          <w:rFonts w:ascii="Times New Roman" w:hAnsi="Times New Roman"/>
          <w:sz w:val="28"/>
          <w:szCs w:val="28"/>
        </w:rPr>
        <w:t>ОАО "</w:t>
      </w:r>
      <w:r>
        <w:rPr>
          <w:rFonts w:ascii="Times New Roman" w:hAnsi="Times New Roman"/>
          <w:sz w:val="28"/>
          <w:szCs w:val="28"/>
        </w:rPr>
        <w:t>Сухиничский м</w:t>
      </w:r>
      <w:r w:rsidRPr="00483A6D">
        <w:rPr>
          <w:rFonts w:ascii="Times New Roman" w:hAnsi="Times New Roman"/>
          <w:sz w:val="28"/>
          <w:szCs w:val="28"/>
        </w:rPr>
        <w:t xml:space="preserve">олочный завод" – </w:t>
      </w:r>
      <w:r>
        <w:rPr>
          <w:rFonts w:ascii="Times New Roman" w:hAnsi="Times New Roman"/>
          <w:sz w:val="28"/>
          <w:szCs w:val="28"/>
        </w:rPr>
        <w:t>143,4</w:t>
      </w:r>
      <w:r w:rsidRPr="00483A6D">
        <w:rPr>
          <w:rFonts w:ascii="Times New Roman" w:hAnsi="Times New Roman"/>
          <w:sz w:val="28"/>
          <w:szCs w:val="28"/>
        </w:rPr>
        <w:t xml:space="preserve"> млн. р. (</w:t>
      </w:r>
      <w:r>
        <w:rPr>
          <w:rFonts w:ascii="Times New Roman" w:hAnsi="Times New Roman"/>
          <w:sz w:val="28"/>
          <w:szCs w:val="28"/>
        </w:rPr>
        <w:t>100,4</w:t>
      </w:r>
      <w:r w:rsidRPr="00483A6D">
        <w:rPr>
          <w:rFonts w:ascii="Times New Roman" w:hAnsi="Times New Roman"/>
          <w:sz w:val="28"/>
          <w:szCs w:val="28"/>
        </w:rPr>
        <w:t xml:space="preserve"> % к 2013 году).</w:t>
      </w:r>
    </w:p>
    <w:p w:rsidR="00483A6D" w:rsidRPr="00483A6D" w:rsidRDefault="00483A6D" w:rsidP="00483A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3A6D">
        <w:rPr>
          <w:rFonts w:ascii="Times New Roman" w:hAnsi="Times New Roman"/>
          <w:sz w:val="28"/>
          <w:szCs w:val="28"/>
        </w:rPr>
        <w:t>В учреждении ИК 55/5 открыт новый производственный участок по сушке овощей для внутрисистемных нужд на территор</w:t>
      </w:r>
      <w:proofErr w:type="gramStart"/>
      <w:r w:rsidRPr="00483A6D">
        <w:rPr>
          <w:rFonts w:ascii="Times New Roman" w:hAnsi="Times New Roman"/>
          <w:sz w:val="28"/>
          <w:szCs w:val="28"/>
        </w:rPr>
        <w:t>ии ООО</w:t>
      </w:r>
      <w:proofErr w:type="gramEnd"/>
      <w:r w:rsidRPr="00483A6D">
        <w:rPr>
          <w:rFonts w:ascii="Times New Roman" w:hAnsi="Times New Roman"/>
          <w:sz w:val="28"/>
          <w:szCs w:val="28"/>
        </w:rPr>
        <w:t xml:space="preserve"> «АПК», что позволило в 2014 году в разы увеличить объемы производства. Закуплено оборудование и открыта линия по производству маргарина, который поставляется </w:t>
      </w:r>
      <w:proofErr w:type="spellStart"/>
      <w:r w:rsidRPr="00483A6D">
        <w:rPr>
          <w:rFonts w:ascii="Times New Roman" w:hAnsi="Times New Roman"/>
          <w:sz w:val="28"/>
          <w:szCs w:val="28"/>
        </w:rPr>
        <w:t>внутрисистемно</w:t>
      </w:r>
      <w:proofErr w:type="spellEnd"/>
      <w:r w:rsidRPr="00483A6D">
        <w:rPr>
          <w:rFonts w:ascii="Times New Roman" w:hAnsi="Times New Roman"/>
          <w:sz w:val="28"/>
          <w:szCs w:val="28"/>
        </w:rPr>
        <w:t xml:space="preserve"> по всей территории РФ. За</w:t>
      </w:r>
      <w:r w:rsidR="00004966">
        <w:rPr>
          <w:rFonts w:ascii="Times New Roman" w:hAnsi="Times New Roman"/>
          <w:sz w:val="28"/>
          <w:szCs w:val="28"/>
        </w:rPr>
        <w:t xml:space="preserve"> год </w:t>
      </w:r>
      <w:r w:rsidRPr="00483A6D">
        <w:rPr>
          <w:rFonts w:ascii="Times New Roman" w:hAnsi="Times New Roman"/>
          <w:sz w:val="28"/>
          <w:szCs w:val="28"/>
        </w:rPr>
        <w:t xml:space="preserve">произведено продукции </w:t>
      </w:r>
      <w:r w:rsidR="00004966">
        <w:rPr>
          <w:rFonts w:ascii="Times New Roman" w:hAnsi="Times New Roman"/>
          <w:sz w:val="28"/>
          <w:szCs w:val="28"/>
        </w:rPr>
        <w:t>около</w:t>
      </w:r>
      <w:r w:rsidRPr="00483A6D">
        <w:rPr>
          <w:rFonts w:ascii="Times New Roman" w:hAnsi="Times New Roman"/>
          <w:sz w:val="28"/>
          <w:szCs w:val="28"/>
        </w:rPr>
        <w:t xml:space="preserve"> 3</w:t>
      </w:r>
      <w:r w:rsidR="00E31A25">
        <w:rPr>
          <w:rFonts w:ascii="Times New Roman" w:hAnsi="Times New Roman"/>
          <w:sz w:val="28"/>
          <w:szCs w:val="28"/>
        </w:rPr>
        <w:t>72</w:t>
      </w:r>
      <w:r w:rsidRPr="00483A6D">
        <w:rPr>
          <w:rFonts w:ascii="Times New Roman" w:hAnsi="Times New Roman"/>
          <w:sz w:val="28"/>
          <w:szCs w:val="28"/>
        </w:rPr>
        <w:t xml:space="preserve"> млн.</w:t>
      </w:r>
      <w:r w:rsidR="00004966">
        <w:rPr>
          <w:rFonts w:ascii="Times New Roman" w:hAnsi="Times New Roman"/>
          <w:sz w:val="28"/>
          <w:szCs w:val="28"/>
        </w:rPr>
        <w:t xml:space="preserve"> </w:t>
      </w:r>
      <w:r w:rsidRPr="00483A6D">
        <w:rPr>
          <w:rFonts w:ascii="Times New Roman" w:hAnsi="Times New Roman"/>
          <w:sz w:val="28"/>
          <w:szCs w:val="28"/>
        </w:rPr>
        <w:t>руб</w:t>
      </w:r>
      <w:r w:rsidR="00004966">
        <w:rPr>
          <w:rFonts w:ascii="Times New Roman" w:hAnsi="Times New Roman"/>
          <w:sz w:val="28"/>
          <w:szCs w:val="28"/>
        </w:rPr>
        <w:t>.</w:t>
      </w:r>
      <w:r w:rsidR="00E31A25">
        <w:rPr>
          <w:rFonts w:ascii="Times New Roman" w:hAnsi="Times New Roman"/>
          <w:sz w:val="28"/>
          <w:szCs w:val="28"/>
        </w:rPr>
        <w:t>, в 5,6 раза</w:t>
      </w:r>
      <w:r w:rsidR="007254C5">
        <w:rPr>
          <w:rFonts w:ascii="Times New Roman" w:hAnsi="Times New Roman"/>
          <w:sz w:val="28"/>
          <w:szCs w:val="28"/>
        </w:rPr>
        <w:t xml:space="preserve"> с периодом прошлого года</w:t>
      </w:r>
      <w:r w:rsidR="00E31A25">
        <w:rPr>
          <w:rFonts w:ascii="Times New Roman" w:hAnsi="Times New Roman"/>
          <w:sz w:val="28"/>
          <w:szCs w:val="28"/>
        </w:rPr>
        <w:t>.</w:t>
      </w:r>
    </w:p>
    <w:p w:rsidR="00483A6D" w:rsidRPr="00483A6D" w:rsidRDefault="00483A6D" w:rsidP="00483A6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83A6D">
        <w:rPr>
          <w:rFonts w:ascii="Times New Roman" w:hAnsi="Times New Roman"/>
          <w:sz w:val="28"/>
          <w:szCs w:val="28"/>
        </w:rPr>
        <w:lastRenderedPageBreak/>
        <w:t>Снижение объемов по итогам 2014 года</w:t>
      </w:r>
      <w:r w:rsidR="00E31A25">
        <w:rPr>
          <w:rFonts w:ascii="Times New Roman" w:hAnsi="Times New Roman"/>
          <w:sz w:val="28"/>
          <w:szCs w:val="28"/>
        </w:rPr>
        <w:t xml:space="preserve"> произошло</w:t>
      </w:r>
      <w:r w:rsidRPr="00483A6D">
        <w:rPr>
          <w:rFonts w:ascii="Times New Roman" w:hAnsi="Times New Roman"/>
          <w:sz w:val="28"/>
          <w:szCs w:val="28"/>
        </w:rPr>
        <w:t>:</w:t>
      </w:r>
    </w:p>
    <w:p w:rsidR="00483A6D" w:rsidRPr="00483A6D" w:rsidRDefault="00483A6D" w:rsidP="00483A6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83A6D">
        <w:rPr>
          <w:rFonts w:ascii="Times New Roman" w:hAnsi="Times New Roman"/>
          <w:sz w:val="28"/>
          <w:szCs w:val="28"/>
        </w:rPr>
        <w:t>ЗАО "Комбикормовый завод" – 962,2 млн. руб</w:t>
      </w:r>
      <w:r w:rsidR="00004966">
        <w:rPr>
          <w:rFonts w:ascii="Times New Roman" w:hAnsi="Times New Roman"/>
          <w:sz w:val="28"/>
          <w:szCs w:val="28"/>
        </w:rPr>
        <w:t>.</w:t>
      </w:r>
      <w:r w:rsidRPr="00483A6D">
        <w:rPr>
          <w:rFonts w:ascii="Times New Roman" w:hAnsi="Times New Roman"/>
          <w:sz w:val="28"/>
          <w:szCs w:val="28"/>
        </w:rPr>
        <w:t xml:space="preserve"> </w:t>
      </w:r>
      <w:r w:rsidR="00004966">
        <w:rPr>
          <w:rFonts w:ascii="Times New Roman" w:hAnsi="Times New Roman"/>
          <w:sz w:val="28"/>
          <w:szCs w:val="28"/>
        </w:rPr>
        <w:t>–</w:t>
      </w:r>
      <w:r w:rsidRPr="00483A6D">
        <w:rPr>
          <w:rFonts w:ascii="Times New Roman" w:hAnsi="Times New Roman"/>
          <w:sz w:val="28"/>
          <w:szCs w:val="28"/>
        </w:rPr>
        <w:t xml:space="preserve"> 79,</w:t>
      </w:r>
      <w:r w:rsidR="00E31A25">
        <w:rPr>
          <w:rFonts w:ascii="Times New Roman" w:hAnsi="Times New Roman"/>
          <w:sz w:val="28"/>
          <w:szCs w:val="28"/>
        </w:rPr>
        <w:t>6</w:t>
      </w:r>
      <w:r w:rsidRPr="00483A6D">
        <w:rPr>
          <w:rFonts w:ascii="Times New Roman" w:hAnsi="Times New Roman"/>
          <w:sz w:val="28"/>
          <w:szCs w:val="28"/>
        </w:rPr>
        <w:t>% к уровню прошлого года</w:t>
      </w:r>
      <w:r w:rsidR="007254C5">
        <w:rPr>
          <w:rFonts w:ascii="Times New Roman" w:hAnsi="Times New Roman"/>
          <w:sz w:val="28"/>
          <w:szCs w:val="28"/>
        </w:rPr>
        <w:t xml:space="preserve"> (закрылась Брянская фабрика)</w:t>
      </w:r>
      <w:r w:rsidRPr="00483A6D">
        <w:rPr>
          <w:rFonts w:ascii="Times New Roman" w:hAnsi="Times New Roman"/>
          <w:sz w:val="28"/>
          <w:szCs w:val="28"/>
        </w:rPr>
        <w:t>;</w:t>
      </w:r>
    </w:p>
    <w:p w:rsidR="00483A6D" w:rsidRPr="00483A6D" w:rsidRDefault="00483A6D" w:rsidP="00483A6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83A6D">
        <w:rPr>
          <w:rFonts w:ascii="Times New Roman" w:hAnsi="Times New Roman"/>
          <w:sz w:val="28"/>
          <w:szCs w:val="28"/>
        </w:rPr>
        <w:t>ООО "Калужская обувь" – 5</w:t>
      </w:r>
      <w:r w:rsidR="00E31A25">
        <w:rPr>
          <w:rFonts w:ascii="Times New Roman" w:hAnsi="Times New Roman"/>
          <w:sz w:val="28"/>
          <w:szCs w:val="28"/>
        </w:rPr>
        <w:t>7,2</w:t>
      </w:r>
      <w:r w:rsidRPr="00483A6D">
        <w:rPr>
          <w:rFonts w:ascii="Times New Roman" w:hAnsi="Times New Roman"/>
          <w:sz w:val="28"/>
          <w:szCs w:val="28"/>
        </w:rPr>
        <w:t xml:space="preserve"> млн. руб. </w:t>
      </w:r>
      <w:r w:rsidR="007254C5">
        <w:rPr>
          <w:rFonts w:ascii="Times New Roman" w:hAnsi="Times New Roman"/>
          <w:sz w:val="28"/>
          <w:szCs w:val="28"/>
        </w:rPr>
        <w:t xml:space="preserve">– </w:t>
      </w:r>
      <w:r w:rsidRPr="00483A6D">
        <w:rPr>
          <w:rFonts w:ascii="Times New Roman" w:hAnsi="Times New Roman"/>
          <w:sz w:val="28"/>
          <w:szCs w:val="28"/>
        </w:rPr>
        <w:t>9</w:t>
      </w:r>
      <w:r w:rsidR="000B20F9">
        <w:rPr>
          <w:rFonts w:ascii="Times New Roman" w:hAnsi="Times New Roman"/>
          <w:sz w:val="28"/>
          <w:szCs w:val="28"/>
        </w:rPr>
        <w:t>5</w:t>
      </w:r>
      <w:r w:rsidRPr="00483A6D">
        <w:rPr>
          <w:rFonts w:ascii="Times New Roman" w:hAnsi="Times New Roman"/>
          <w:sz w:val="28"/>
          <w:szCs w:val="28"/>
        </w:rPr>
        <w:t>% к 2013 году</w:t>
      </w:r>
      <w:r w:rsidR="007254C5">
        <w:rPr>
          <w:rFonts w:ascii="Times New Roman" w:hAnsi="Times New Roman"/>
          <w:sz w:val="28"/>
          <w:szCs w:val="28"/>
        </w:rPr>
        <w:t xml:space="preserve"> (вопросы с реализацией).</w:t>
      </w:r>
    </w:p>
    <w:p w:rsidR="00483A6D" w:rsidRPr="00483A6D" w:rsidRDefault="00483A6D" w:rsidP="00483A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3A6D">
        <w:rPr>
          <w:rFonts w:ascii="Times New Roman" w:hAnsi="Times New Roman"/>
          <w:sz w:val="28"/>
          <w:szCs w:val="28"/>
        </w:rPr>
        <w:t xml:space="preserve">Численность работников в промышленном производстве по итогам года </w:t>
      </w:r>
      <w:r w:rsidR="00004966">
        <w:rPr>
          <w:rFonts w:ascii="Times New Roman" w:hAnsi="Times New Roman"/>
          <w:sz w:val="28"/>
          <w:szCs w:val="28"/>
        </w:rPr>
        <w:t xml:space="preserve">составляет </w:t>
      </w:r>
      <w:r w:rsidRPr="00483A6D">
        <w:rPr>
          <w:rFonts w:ascii="Times New Roman" w:hAnsi="Times New Roman"/>
          <w:sz w:val="28"/>
          <w:szCs w:val="28"/>
        </w:rPr>
        <w:t>около 13</w:t>
      </w:r>
      <w:r w:rsidR="000B20F9">
        <w:rPr>
          <w:rFonts w:ascii="Times New Roman" w:hAnsi="Times New Roman"/>
          <w:sz w:val="28"/>
          <w:szCs w:val="28"/>
        </w:rPr>
        <w:t>74</w:t>
      </w:r>
      <w:r w:rsidRPr="00483A6D">
        <w:rPr>
          <w:rFonts w:ascii="Times New Roman" w:hAnsi="Times New Roman"/>
          <w:sz w:val="28"/>
          <w:szCs w:val="28"/>
        </w:rPr>
        <w:t xml:space="preserve"> человек, что на </w:t>
      </w:r>
      <w:r w:rsidR="000B20F9">
        <w:rPr>
          <w:rFonts w:ascii="Times New Roman" w:hAnsi="Times New Roman"/>
          <w:sz w:val="28"/>
          <w:szCs w:val="28"/>
        </w:rPr>
        <w:t>9</w:t>
      </w:r>
      <w:r w:rsidRPr="00483A6D">
        <w:rPr>
          <w:rFonts w:ascii="Times New Roman" w:hAnsi="Times New Roman"/>
          <w:sz w:val="28"/>
          <w:szCs w:val="28"/>
        </w:rPr>
        <w:t xml:space="preserve">8 человек больше чем в </w:t>
      </w:r>
      <w:r w:rsidR="00004966">
        <w:rPr>
          <w:rFonts w:ascii="Times New Roman" w:hAnsi="Times New Roman"/>
          <w:sz w:val="28"/>
          <w:szCs w:val="28"/>
        </w:rPr>
        <w:t>2</w:t>
      </w:r>
      <w:r w:rsidRPr="00483A6D">
        <w:rPr>
          <w:rFonts w:ascii="Times New Roman" w:hAnsi="Times New Roman"/>
          <w:sz w:val="28"/>
          <w:szCs w:val="28"/>
        </w:rPr>
        <w:t>013 году.</w:t>
      </w:r>
    </w:p>
    <w:p w:rsidR="00483A6D" w:rsidRPr="00483A6D" w:rsidRDefault="00483A6D" w:rsidP="00483A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3A6D">
        <w:rPr>
          <w:rFonts w:ascii="Times New Roman" w:hAnsi="Times New Roman"/>
          <w:sz w:val="28"/>
          <w:szCs w:val="28"/>
        </w:rPr>
        <w:t xml:space="preserve">Увеличение </w:t>
      </w:r>
      <w:r w:rsidR="00004966">
        <w:rPr>
          <w:rFonts w:ascii="Times New Roman" w:hAnsi="Times New Roman"/>
          <w:sz w:val="28"/>
          <w:szCs w:val="28"/>
        </w:rPr>
        <w:t>численности произошло за счет ИК</w:t>
      </w:r>
      <w:r w:rsidRPr="00483A6D">
        <w:rPr>
          <w:rFonts w:ascii="Times New Roman" w:hAnsi="Times New Roman"/>
          <w:sz w:val="28"/>
          <w:szCs w:val="28"/>
        </w:rPr>
        <w:t xml:space="preserve"> 55/5 - 51 чел</w:t>
      </w:r>
      <w:r w:rsidR="00004966">
        <w:rPr>
          <w:rFonts w:ascii="Times New Roman" w:hAnsi="Times New Roman"/>
          <w:sz w:val="28"/>
          <w:szCs w:val="28"/>
        </w:rPr>
        <w:t>.</w:t>
      </w:r>
      <w:r w:rsidRPr="00483A6D">
        <w:rPr>
          <w:rFonts w:ascii="Times New Roman" w:hAnsi="Times New Roman"/>
          <w:sz w:val="28"/>
          <w:szCs w:val="28"/>
        </w:rPr>
        <w:t>,</w:t>
      </w:r>
      <w:r w:rsidR="00004966">
        <w:rPr>
          <w:rFonts w:ascii="Times New Roman" w:hAnsi="Times New Roman"/>
          <w:sz w:val="28"/>
          <w:szCs w:val="28"/>
        </w:rPr>
        <w:t xml:space="preserve"> </w:t>
      </w:r>
      <w:r w:rsidRPr="00483A6D">
        <w:rPr>
          <w:rFonts w:ascii="Times New Roman" w:hAnsi="Times New Roman"/>
          <w:sz w:val="28"/>
          <w:szCs w:val="28"/>
        </w:rPr>
        <w:t>швейных фабрик около 50 чел</w:t>
      </w:r>
      <w:r w:rsidR="00004966">
        <w:rPr>
          <w:rFonts w:ascii="Times New Roman" w:hAnsi="Times New Roman"/>
          <w:sz w:val="28"/>
          <w:szCs w:val="28"/>
        </w:rPr>
        <w:t>.</w:t>
      </w:r>
      <w:r w:rsidRPr="00483A6D">
        <w:rPr>
          <w:rFonts w:ascii="Times New Roman" w:hAnsi="Times New Roman"/>
          <w:sz w:val="28"/>
          <w:szCs w:val="28"/>
        </w:rPr>
        <w:t>, ООО «</w:t>
      </w:r>
      <w:proofErr w:type="spellStart"/>
      <w:r w:rsidRPr="00483A6D">
        <w:rPr>
          <w:rFonts w:ascii="Times New Roman" w:hAnsi="Times New Roman"/>
          <w:sz w:val="28"/>
          <w:szCs w:val="28"/>
        </w:rPr>
        <w:t>САПК-Молоко</w:t>
      </w:r>
      <w:proofErr w:type="spellEnd"/>
      <w:r w:rsidRPr="00483A6D">
        <w:rPr>
          <w:rFonts w:ascii="Times New Roman" w:hAnsi="Times New Roman"/>
          <w:sz w:val="28"/>
          <w:szCs w:val="28"/>
        </w:rPr>
        <w:t>» - 14</w:t>
      </w:r>
      <w:r w:rsidR="00004966">
        <w:rPr>
          <w:rFonts w:ascii="Times New Roman" w:hAnsi="Times New Roman"/>
          <w:sz w:val="28"/>
          <w:szCs w:val="28"/>
        </w:rPr>
        <w:t xml:space="preserve"> </w:t>
      </w:r>
      <w:r w:rsidRPr="00483A6D">
        <w:rPr>
          <w:rFonts w:ascii="Times New Roman" w:hAnsi="Times New Roman"/>
          <w:sz w:val="28"/>
          <w:szCs w:val="28"/>
        </w:rPr>
        <w:t>чел., открыт цех ООО «</w:t>
      </w:r>
      <w:proofErr w:type="spellStart"/>
      <w:r w:rsidRPr="00483A6D">
        <w:rPr>
          <w:rFonts w:ascii="Times New Roman" w:hAnsi="Times New Roman"/>
          <w:sz w:val="28"/>
          <w:szCs w:val="28"/>
        </w:rPr>
        <w:t>Гринленд</w:t>
      </w:r>
      <w:proofErr w:type="spellEnd"/>
      <w:r w:rsidRPr="00483A6D">
        <w:rPr>
          <w:rFonts w:ascii="Times New Roman" w:hAnsi="Times New Roman"/>
          <w:sz w:val="28"/>
          <w:szCs w:val="28"/>
        </w:rPr>
        <w:t>» - 37 чел</w:t>
      </w:r>
      <w:r w:rsidR="00004966">
        <w:rPr>
          <w:rFonts w:ascii="Times New Roman" w:hAnsi="Times New Roman"/>
          <w:sz w:val="28"/>
          <w:szCs w:val="28"/>
        </w:rPr>
        <w:t>.</w:t>
      </w:r>
    </w:p>
    <w:p w:rsidR="00483A6D" w:rsidRPr="00483A6D" w:rsidRDefault="00483A6D" w:rsidP="00483A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3A6D">
        <w:rPr>
          <w:rFonts w:ascii="Times New Roman" w:hAnsi="Times New Roman"/>
          <w:sz w:val="28"/>
          <w:szCs w:val="28"/>
        </w:rPr>
        <w:t>Сокращение численности произошло на следующих предприятиях:</w:t>
      </w:r>
    </w:p>
    <w:p w:rsidR="00483A6D" w:rsidRPr="00483A6D" w:rsidRDefault="00483A6D" w:rsidP="00483A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3A6D">
        <w:rPr>
          <w:rFonts w:ascii="Times New Roman" w:hAnsi="Times New Roman"/>
          <w:sz w:val="28"/>
          <w:szCs w:val="28"/>
        </w:rPr>
        <w:t>ООО «АПК» – 15</w:t>
      </w:r>
      <w:r w:rsidR="00004966">
        <w:rPr>
          <w:rFonts w:ascii="Times New Roman" w:hAnsi="Times New Roman"/>
          <w:sz w:val="28"/>
          <w:szCs w:val="28"/>
        </w:rPr>
        <w:t xml:space="preserve"> </w:t>
      </w:r>
      <w:r w:rsidRPr="00483A6D">
        <w:rPr>
          <w:rFonts w:ascii="Times New Roman" w:hAnsi="Times New Roman"/>
          <w:sz w:val="28"/>
          <w:szCs w:val="28"/>
        </w:rPr>
        <w:t>чел., ООО «</w:t>
      </w:r>
      <w:proofErr w:type="spellStart"/>
      <w:r w:rsidRPr="00483A6D">
        <w:rPr>
          <w:rFonts w:ascii="Times New Roman" w:hAnsi="Times New Roman"/>
          <w:sz w:val="28"/>
          <w:szCs w:val="28"/>
        </w:rPr>
        <w:t>Электротех</w:t>
      </w:r>
      <w:proofErr w:type="spellEnd"/>
      <w:r w:rsidRPr="00483A6D">
        <w:rPr>
          <w:rFonts w:ascii="Times New Roman" w:hAnsi="Times New Roman"/>
          <w:sz w:val="28"/>
          <w:szCs w:val="28"/>
        </w:rPr>
        <w:t xml:space="preserve">» </w:t>
      </w:r>
      <w:r w:rsidR="00004966">
        <w:rPr>
          <w:rFonts w:ascii="Times New Roman" w:hAnsi="Times New Roman"/>
          <w:sz w:val="28"/>
          <w:szCs w:val="28"/>
        </w:rPr>
        <w:t>–</w:t>
      </w:r>
      <w:r w:rsidRPr="00483A6D">
        <w:rPr>
          <w:rFonts w:ascii="Times New Roman" w:hAnsi="Times New Roman"/>
          <w:sz w:val="28"/>
          <w:szCs w:val="28"/>
        </w:rPr>
        <w:t>10</w:t>
      </w:r>
      <w:r w:rsidR="00004966">
        <w:rPr>
          <w:rFonts w:ascii="Times New Roman" w:hAnsi="Times New Roman"/>
          <w:sz w:val="28"/>
          <w:szCs w:val="28"/>
        </w:rPr>
        <w:t xml:space="preserve"> </w:t>
      </w:r>
      <w:r w:rsidRPr="00483A6D">
        <w:rPr>
          <w:rFonts w:ascii="Times New Roman" w:hAnsi="Times New Roman"/>
          <w:sz w:val="28"/>
          <w:szCs w:val="28"/>
        </w:rPr>
        <w:t>чел., ОАО «Молочный завод» – 11 чел.</w:t>
      </w:r>
    </w:p>
    <w:p w:rsidR="00483A6D" w:rsidRDefault="00483A6D" w:rsidP="00483A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3A6D">
        <w:rPr>
          <w:rFonts w:ascii="Times New Roman" w:hAnsi="Times New Roman"/>
          <w:sz w:val="28"/>
          <w:szCs w:val="28"/>
        </w:rPr>
        <w:t>Среднемесячная заработная плата по итогам года состави</w:t>
      </w:r>
      <w:r w:rsidR="0039352C">
        <w:rPr>
          <w:rFonts w:ascii="Times New Roman" w:hAnsi="Times New Roman"/>
          <w:sz w:val="28"/>
          <w:szCs w:val="28"/>
        </w:rPr>
        <w:t>ла</w:t>
      </w:r>
      <w:r w:rsidRPr="00483A6D">
        <w:rPr>
          <w:rFonts w:ascii="Times New Roman" w:hAnsi="Times New Roman"/>
          <w:sz w:val="28"/>
          <w:szCs w:val="28"/>
        </w:rPr>
        <w:t xml:space="preserve"> 18,58 тыс. р</w:t>
      </w:r>
      <w:r w:rsidR="00004966">
        <w:rPr>
          <w:rFonts w:ascii="Times New Roman" w:hAnsi="Times New Roman"/>
          <w:sz w:val="28"/>
          <w:szCs w:val="28"/>
        </w:rPr>
        <w:t>уб</w:t>
      </w:r>
      <w:r w:rsidRPr="00483A6D">
        <w:rPr>
          <w:rFonts w:ascii="Times New Roman" w:hAnsi="Times New Roman"/>
          <w:sz w:val="28"/>
          <w:szCs w:val="28"/>
        </w:rPr>
        <w:t>., что выше прошлого года почти на 15%.</w:t>
      </w:r>
    </w:p>
    <w:p w:rsidR="006E1380" w:rsidRPr="00D57820" w:rsidRDefault="006E1380" w:rsidP="00483A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3A6D">
        <w:rPr>
          <w:rFonts w:ascii="Times New Roman" w:hAnsi="Times New Roman"/>
          <w:sz w:val="28"/>
          <w:szCs w:val="28"/>
        </w:rPr>
        <w:t>Функционирование потребительского</w:t>
      </w:r>
      <w:r>
        <w:rPr>
          <w:rFonts w:ascii="Times New Roman" w:hAnsi="Times New Roman"/>
          <w:sz w:val="28"/>
          <w:szCs w:val="28"/>
        </w:rPr>
        <w:t xml:space="preserve"> рынка товаров и услуг является активной составной частью экономики город Сухиничи. Анализируя перспективу и текущее состояние торговли необходимо отметить, что 83,7% в общем объеме потребительского рынка занимает розничная торговля. Розничный товарооборот предприятий торговли города за 201</w:t>
      </w:r>
      <w:r w:rsidR="00D5782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составил </w:t>
      </w:r>
      <w:r w:rsidR="00D57820">
        <w:rPr>
          <w:rFonts w:ascii="Times New Roman" w:hAnsi="Times New Roman"/>
          <w:sz w:val="28"/>
          <w:szCs w:val="28"/>
        </w:rPr>
        <w:t>2,17</w:t>
      </w:r>
      <w:r>
        <w:rPr>
          <w:rFonts w:ascii="Times New Roman" w:hAnsi="Times New Roman"/>
          <w:sz w:val="28"/>
          <w:szCs w:val="28"/>
        </w:rPr>
        <w:t xml:space="preserve"> млрд. руб.</w:t>
      </w:r>
      <w:r w:rsidR="00D57820">
        <w:rPr>
          <w:rFonts w:ascii="Times New Roman" w:hAnsi="Times New Roman"/>
          <w:sz w:val="28"/>
          <w:szCs w:val="28"/>
        </w:rPr>
        <w:t>, рост к 2013 году в действующих ценах 107,2%. На душу населения продано товаров на сумму 90,6 тыс. руб.</w:t>
      </w:r>
    </w:p>
    <w:p w:rsidR="00D57820" w:rsidRDefault="00D57820" w:rsidP="000B64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города функционируют два универсальных рынка. С 2013 года рынки приобрели статус – "Ярмарка выходного дня", "Ярмарка повседневного дня"</w:t>
      </w:r>
    </w:p>
    <w:p w:rsidR="006E1380" w:rsidRDefault="00D57820" w:rsidP="000B64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Положительная динамика развития потребительского рынка сохраняется. Сохраняется тенденция увеличения доли крупных магазинов-супермаркетов – это ОАО "Магнит", ТЦ "Сухиничский, Пятерочка, Праздничный и т.д., которые пользуются спросом у населения. </w:t>
      </w:r>
      <w:r w:rsidR="002640D6">
        <w:rPr>
          <w:rFonts w:ascii="Times New Roman" w:hAnsi="Times New Roman"/>
          <w:sz w:val="28"/>
          <w:szCs w:val="28"/>
        </w:rPr>
        <w:t>В конце года было открытие еще одного супермаркета "Пятерочка"</w:t>
      </w:r>
      <w:r w:rsidR="000B20F9">
        <w:rPr>
          <w:rFonts w:ascii="Times New Roman" w:hAnsi="Times New Roman"/>
          <w:sz w:val="28"/>
          <w:szCs w:val="28"/>
        </w:rPr>
        <w:t xml:space="preserve"> на ул. Марченко</w:t>
      </w:r>
      <w:r w:rsidR="006E1380">
        <w:rPr>
          <w:rFonts w:ascii="Times New Roman" w:hAnsi="Times New Roman"/>
          <w:sz w:val="28"/>
          <w:szCs w:val="28"/>
        </w:rPr>
        <w:t xml:space="preserve">. </w:t>
      </w:r>
    </w:p>
    <w:p w:rsidR="000B6448" w:rsidRDefault="000B6448" w:rsidP="000B644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3E306D" w:rsidRPr="003E306D" w:rsidRDefault="002640D6" w:rsidP="003E306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Анализируя исполнения бюджета за отчетный </w:t>
      </w:r>
      <w:proofErr w:type="gramStart"/>
      <w:r>
        <w:rPr>
          <w:rFonts w:ascii="Times New Roman" w:hAnsi="Times New Roman"/>
          <w:sz w:val="28"/>
          <w:szCs w:val="28"/>
        </w:rPr>
        <w:t>период</w:t>
      </w:r>
      <w:proofErr w:type="gramEnd"/>
      <w:r>
        <w:rPr>
          <w:rFonts w:ascii="Times New Roman" w:hAnsi="Times New Roman"/>
          <w:sz w:val="28"/>
          <w:szCs w:val="28"/>
        </w:rPr>
        <w:t xml:space="preserve"> д</w:t>
      </w:r>
      <w:r w:rsidR="003E306D" w:rsidRPr="003E306D">
        <w:rPr>
          <w:rFonts w:ascii="Times New Roman" w:hAnsi="Times New Roman"/>
          <w:sz w:val="28"/>
          <w:szCs w:val="28"/>
        </w:rPr>
        <w:t xml:space="preserve">оходы бюджета города в целом по отчету за 2014 год поступили в объеме </w:t>
      </w:r>
      <w:r w:rsidR="0002279C">
        <w:rPr>
          <w:rFonts w:ascii="Times New Roman" w:hAnsi="Times New Roman"/>
          <w:sz w:val="28"/>
          <w:szCs w:val="28"/>
        </w:rPr>
        <w:t>43</w:t>
      </w:r>
      <w:r w:rsidR="003E306D" w:rsidRPr="003E306D">
        <w:rPr>
          <w:rFonts w:ascii="Times New Roman" w:hAnsi="Times New Roman"/>
          <w:sz w:val="28"/>
          <w:szCs w:val="28"/>
        </w:rPr>
        <w:t xml:space="preserve"> мл</w:t>
      </w:r>
      <w:r w:rsidR="003E306D">
        <w:rPr>
          <w:rFonts w:ascii="Times New Roman" w:hAnsi="Times New Roman"/>
          <w:sz w:val="28"/>
          <w:szCs w:val="28"/>
        </w:rPr>
        <w:t>н</w:t>
      </w:r>
      <w:r w:rsidR="003E306D" w:rsidRPr="003E306D">
        <w:rPr>
          <w:rFonts w:ascii="Times New Roman" w:hAnsi="Times New Roman"/>
          <w:sz w:val="28"/>
          <w:szCs w:val="28"/>
        </w:rPr>
        <w:t>.</w:t>
      </w:r>
      <w:r w:rsidR="0002279C">
        <w:rPr>
          <w:rFonts w:ascii="Times New Roman" w:hAnsi="Times New Roman"/>
          <w:sz w:val="28"/>
          <w:szCs w:val="28"/>
        </w:rPr>
        <w:t xml:space="preserve"> </w:t>
      </w:r>
      <w:r w:rsidR="003E306D" w:rsidRPr="003E306D">
        <w:rPr>
          <w:rFonts w:ascii="Times New Roman" w:hAnsi="Times New Roman"/>
          <w:sz w:val="28"/>
          <w:szCs w:val="28"/>
        </w:rPr>
        <w:t xml:space="preserve">руб. при годовом плане </w:t>
      </w:r>
      <w:r w:rsidR="0002279C">
        <w:rPr>
          <w:rFonts w:ascii="Times New Roman" w:hAnsi="Times New Roman"/>
          <w:sz w:val="28"/>
          <w:szCs w:val="28"/>
        </w:rPr>
        <w:t>52,7</w:t>
      </w:r>
      <w:r w:rsidR="003E306D" w:rsidRPr="003E306D">
        <w:rPr>
          <w:rFonts w:ascii="Times New Roman" w:hAnsi="Times New Roman"/>
          <w:sz w:val="28"/>
          <w:szCs w:val="28"/>
        </w:rPr>
        <w:t xml:space="preserve"> млн.</w:t>
      </w:r>
      <w:r w:rsidR="0002279C">
        <w:rPr>
          <w:rFonts w:ascii="Times New Roman" w:hAnsi="Times New Roman"/>
          <w:sz w:val="28"/>
          <w:szCs w:val="28"/>
        </w:rPr>
        <w:t xml:space="preserve"> </w:t>
      </w:r>
      <w:r w:rsidR="003E306D" w:rsidRPr="003E306D">
        <w:rPr>
          <w:rFonts w:ascii="Times New Roman" w:hAnsi="Times New Roman"/>
          <w:sz w:val="28"/>
          <w:szCs w:val="28"/>
        </w:rPr>
        <w:t xml:space="preserve">руб., или </w:t>
      </w:r>
      <w:r w:rsidR="0002279C">
        <w:rPr>
          <w:rFonts w:ascii="Times New Roman" w:hAnsi="Times New Roman"/>
          <w:sz w:val="28"/>
          <w:szCs w:val="28"/>
        </w:rPr>
        <w:t>81,6</w:t>
      </w:r>
      <w:r w:rsidR="003E306D" w:rsidRPr="003E306D">
        <w:rPr>
          <w:rFonts w:ascii="Times New Roman" w:hAnsi="Times New Roman"/>
          <w:sz w:val="28"/>
          <w:szCs w:val="28"/>
        </w:rPr>
        <w:t xml:space="preserve"> %, а по отношению к отчетным данным 2013 года </w:t>
      </w:r>
      <w:r>
        <w:rPr>
          <w:rFonts w:ascii="Times New Roman" w:hAnsi="Times New Roman"/>
          <w:sz w:val="28"/>
          <w:szCs w:val="28"/>
        </w:rPr>
        <w:t>–</w:t>
      </w:r>
      <w:r w:rsidR="003E306D" w:rsidRPr="003E306D">
        <w:rPr>
          <w:rFonts w:ascii="Times New Roman" w:hAnsi="Times New Roman"/>
          <w:sz w:val="28"/>
          <w:szCs w:val="28"/>
        </w:rPr>
        <w:t xml:space="preserve"> 80,</w:t>
      </w:r>
      <w:r w:rsidR="0002279C">
        <w:rPr>
          <w:rFonts w:ascii="Times New Roman" w:hAnsi="Times New Roman"/>
          <w:sz w:val="28"/>
          <w:szCs w:val="28"/>
        </w:rPr>
        <w:t>7</w:t>
      </w:r>
      <w:r w:rsidR="003E306D" w:rsidRPr="003E306D">
        <w:rPr>
          <w:rFonts w:ascii="Times New Roman" w:hAnsi="Times New Roman"/>
          <w:sz w:val="28"/>
          <w:szCs w:val="28"/>
        </w:rPr>
        <w:t>%.</w:t>
      </w:r>
    </w:p>
    <w:p w:rsidR="003E306D" w:rsidRPr="003E306D" w:rsidRDefault="003E306D" w:rsidP="003E306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306D">
        <w:rPr>
          <w:rFonts w:ascii="Times New Roman" w:hAnsi="Times New Roman"/>
          <w:sz w:val="28"/>
          <w:szCs w:val="28"/>
        </w:rPr>
        <w:t>Из общих поступлений доходов налоговые и неналоговые</w:t>
      </w:r>
      <w:r w:rsidR="0039352C">
        <w:rPr>
          <w:rFonts w:ascii="Times New Roman" w:hAnsi="Times New Roman"/>
          <w:sz w:val="28"/>
          <w:szCs w:val="28"/>
        </w:rPr>
        <w:t xml:space="preserve"> (собственные)</w:t>
      </w:r>
      <w:r w:rsidRPr="003E306D">
        <w:rPr>
          <w:rFonts w:ascii="Times New Roman" w:hAnsi="Times New Roman"/>
          <w:sz w:val="28"/>
          <w:szCs w:val="28"/>
        </w:rPr>
        <w:t xml:space="preserve"> доходы поступили в объеме 38</w:t>
      </w:r>
      <w:r w:rsidR="0002279C">
        <w:rPr>
          <w:rFonts w:ascii="Times New Roman" w:hAnsi="Times New Roman"/>
          <w:sz w:val="28"/>
          <w:szCs w:val="28"/>
        </w:rPr>
        <w:t>,3</w:t>
      </w:r>
      <w:r w:rsidRPr="003E306D">
        <w:rPr>
          <w:rFonts w:ascii="Times New Roman" w:hAnsi="Times New Roman"/>
          <w:sz w:val="28"/>
          <w:szCs w:val="28"/>
        </w:rPr>
        <w:t xml:space="preserve"> млн.</w:t>
      </w:r>
      <w:r w:rsidR="0002279C">
        <w:rPr>
          <w:rFonts w:ascii="Times New Roman" w:hAnsi="Times New Roman"/>
          <w:sz w:val="28"/>
          <w:szCs w:val="28"/>
        </w:rPr>
        <w:t xml:space="preserve"> </w:t>
      </w:r>
      <w:r w:rsidRPr="003E306D">
        <w:rPr>
          <w:rFonts w:ascii="Times New Roman" w:hAnsi="Times New Roman"/>
          <w:sz w:val="28"/>
          <w:szCs w:val="28"/>
        </w:rPr>
        <w:t xml:space="preserve">руб., или </w:t>
      </w:r>
      <w:r w:rsidR="0002279C">
        <w:rPr>
          <w:rFonts w:ascii="Times New Roman" w:hAnsi="Times New Roman"/>
          <w:sz w:val="28"/>
          <w:szCs w:val="28"/>
        </w:rPr>
        <w:t>126,4</w:t>
      </w:r>
      <w:r w:rsidRPr="003E306D">
        <w:rPr>
          <w:rFonts w:ascii="Times New Roman" w:hAnsi="Times New Roman"/>
          <w:sz w:val="28"/>
          <w:szCs w:val="28"/>
        </w:rPr>
        <w:t xml:space="preserve"> % к отчетным данным 2013 года, а безвозмездные поступления из бюджетов других уровней составили 4,7 млн.</w:t>
      </w:r>
      <w:r w:rsidR="0002279C">
        <w:rPr>
          <w:rFonts w:ascii="Times New Roman" w:hAnsi="Times New Roman"/>
          <w:sz w:val="28"/>
          <w:szCs w:val="28"/>
        </w:rPr>
        <w:t xml:space="preserve"> </w:t>
      </w:r>
      <w:r w:rsidRPr="003E306D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Pr="003E306D">
        <w:rPr>
          <w:rFonts w:ascii="Times New Roman" w:hAnsi="Times New Roman"/>
          <w:sz w:val="28"/>
          <w:szCs w:val="28"/>
        </w:rPr>
        <w:t>, при годовых назначениях 1</w:t>
      </w:r>
      <w:r w:rsidR="0002279C">
        <w:rPr>
          <w:rFonts w:ascii="Times New Roman" w:hAnsi="Times New Roman"/>
          <w:sz w:val="28"/>
          <w:szCs w:val="28"/>
        </w:rPr>
        <w:t>3</w:t>
      </w:r>
      <w:r w:rsidRPr="003E306D">
        <w:rPr>
          <w:rFonts w:ascii="Times New Roman" w:hAnsi="Times New Roman"/>
          <w:sz w:val="28"/>
          <w:szCs w:val="28"/>
        </w:rPr>
        <w:t>,8 млн.</w:t>
      </w:r>
      <w:r w:rsidR="0002279C">
        <w:rPr>
          <w:rFonts w:ascii="Times New Roman" w:hAnsi="Times New Roman"/>
          <w:sz w:val="28"/>
          <w:szCs w:val="28"/>
        </w:rPr>
        <w:t xml:space="preserve"> </w:t>
      </w:r>
      <w:r w:rsidRPr="003E306D">
        <w:rPr>
          <w:rFonts w:ascii="Times New Roman" w:hAnsi="Times New Roman"/>
          <w:sz w:val="28"/>
          <w:szCs w:val="28"/>
        </w:rPr>
        <w:t xml:space="preserve">руб., или </w:t>
      </w:r>
      <w:r w:rsidR="0002279C">
        <w:rPr>
          <w:rFonts w:ascii="Times New Roman" w:hAnsi="Times New Roman"/>
          <w:sz w:val="28"/>
          <w:szCs w:val="28"/>
        </w:rPr>
        <w:t>34,1</w:t>
      </w:r>
      <w:r w:rsidRPr="003E306D">
        <w:rPr>
          <w:rFonts w:ascii="Times New Roman" w:hAnsi="Times New Roman"/>
          <w:sz w:val="28"/>
          <w:szCs w:val="28"/>
        </w:rPr>
        <w:t xml:space="preserve"> %. из </w:t>
      </w:r>
      <w:r w:rsidRPr="003E306D">
        <w:rPr>
          <w:rFonts w:ascii="Times New Roman" w:hAnsi="Times New Roman"/>
          <w:sz w:val="28"/>
          <w:szCs w:val="28"/>
        </w:rPr>
        <w:lastRenderedPageBreak/>
        <w:t>которых дотация на выравнивание бюджетной обеспеченности за счет средств областного бюджета - 4,1 млн.</w:t>
      </w:r>
      <w:r w:rsidR="0002279C">
        <w:rPr>
          <w:rFonts w:ascii="Times New Roman" w:hAnsi="Times New Roman"/>
          <w:sz w:val="28"/>
          <w:szCs w:val="28"/>
        </w:rPr>
        <w:t xml:space="preserve"> </w:t>
      </w:r>
      <w:r w:rsidRPr="003E306D">
        <w:rPr>
          <w:rFonts w:ascii="Times New Roman" w:hAnsi="Times New Roman"/>
          <w:sz w:val="28"/>
          <w:szCs w:val="28"/>
        </w:rPr>
        <w:t>руб. при годовых назначениях 13,1</w:t>
      </w:r>
      <w:proofErr w:type="gramEnd"/>
      <w:r w:rsidRPr="003E306D">
        <w:rPr>
          <w:rFonts w:ascii="Times New Roman" w:hAnsi="Times New Roman"/>
          <w:sz w:val="28"/>
          <w:szCs w:val="28"/>
        </w:rPr>
        <w:t xml:space="preserve"> млн.</w:t>
      </w:r>
      <w:r w:rsidR="0002279C">
        <w:rPr>
          <w:rFonts w:ascii="Times New Roman" w:hAnsi="Times New Roman"/>
          <w:sz w:val="28"/>
          <w:szCs w:val="28"/>
        </w:rPr>
        <w:t xml:space="preserve"> </w:t>
      </w:r>
      <w:r w:rsidRPr="003E306D">
        <w:rPr>
          <w:rFonts w:ascii="Times New Roman" w:hAnsi="Times New Roman"/>
          <w:sz w:val="28"/>
          <w:szCs w:val="28"/>
        </w:rPr>
        <w:t>руб. (30,9%) и прочие межбюджетные трансферты на стимулирование победителей областного конкурса на звание «Самое благоустроенное муниципальное образование области» 0,2 млн.</w:t>
      </w:r>
      <w:r w:rsidR="0002279C">
        <w:rPr>
          <w:rFonts w:ascii="Times New Roman" w:hAnsi="Times New Roman"/>
          <w:sz w:val="28"/>
          <w:szCs w:val="28"/>
        </w:rPr>
        <w:t xml:space="preserve"> </w:t>
      </w:r>
      <w:r w:rsidRPr="003E306D">
        <w:rPr>
          <w:rFonts w:ascii="Times New Roman" w:hAnsi="Times New Roman"/>
          <w:sz w:val="28"/>
          <w:szCs w:val="28"/>
        </w:rPr>
        <w:t xml:space="preserve">руб. </w:t>
      </w:r>
      <w:r w:rsidR="0002279C">
        <w:rPr>
          <w:rFonts w:ascii="Times New Roman" w:hAnsi="Times New Roman"/>
          <w:sz w:val="28"/>
          <w:szCs w:val="28"/>
        </w:rPr>
        <w:t>при уточненных плановых показателях 0,2 млн. руб. (первоначальные плановые показатели 4,1 млн. руб., не додали из областного бюджета 3,9 млн. руб.)</w:t>
      </w:r>
      <w:r w:rsidRPr="003E306D">
        <w:rPr>
          <w:rFonts w:ascii="Times New Roman" w:hAnsi="Times New Roman"/>
          <w:sz w:val="28"/>
          <w:szCs w:val="28"/>
        </w:rPr>
        <w:t>.</w:t>
      </w:r>
    </w:p>
    <w:p w:rsidR="003E306D" w:rsidRPr="003E306D" w:rsidRDefault="003E306D" w:rsidP="003E306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06D">
        <w:rPr>
          <w:rFonts w:ascii="Times New Roman" w:hAnsi="Times New Roman"/>
          <w:sz w:val="28"/>
          <w:szCs w:val="28"/>
        </w:rPr>
        <w:t xml:space="preserve">Неполное обеспечение своих обязательств областным бюджетом сказалось </w:t>
      </w:r>
      <w:r>
        <w:rPr>
          <w:rFonts w:ascii="Times New Roman" w:hAnsi="Times New Roman"/>
          <w:sz w:val="28"/>
          <w:szCs w:val="28"/>
        </w:rPr>
        <w:t>н</w:t>
      </w:r>
      <w:r w:rsidRPr="003E306D">
        <w:rPr>
          <w:rFonts w:ascii="Times New Roman" w:hAnsi="Times New Roman"/>
          <w:sz w:val="28"/>
          <w:szCs w:val="28"/>
        </w:rPr>
        <w:t>а выполнении доходной части бюджета, соответственно, и на расходной части бюджета города.</w:t>
      </w:r>
    </w:p>
    <w:p w:rsidR="003E306D" w:rsidRPr="003E306D" w:rsidRDefault="003E306D" w:rsidP="003E306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06D">
        <w:rPr>
          <w:rFonts w:ascii="Times New Roman" w:hAnsi="Times New Roman"/>
          <w:sz w:val="28"/>
          <w:szCs w:val="28"/>
        </w:rPr>
        <w:t>Расходная часть бюджета города по итогам 2014 года сложилась в объеме 45 млн.</w:t>
      </w:r>
      <w:r w:rsidR="0002279C">
        <w:rPr>
          <w:rFonts w:ascii="Times New Roman" w:hAnsi="Times New Roman"/>
          <w:sz w:val="28"/>
          <w:szCs w:val="28"/>
        </w:rPr>
        <w:t xml:space="preserve"> </w:t>
      </w:r>
      <w:r w:rsidRPr="003E306D">
        <w:rPr>
          <w:rFonts w:ascii="Times New Roman" w:hAnsi="Times New Roman"/>
          <w:sz w:val="28"/>
          <w:szCs w:val="28"/>
        </w:rPr>
        <w:t xml:space="preserve">руб. при годовых назначениях </w:t>
      </w:r>
      <w:r w:rsidR="0039352C">
        <w:rPr>
          <w:rFonts w:ascii="Times New Roman" w:hAnsi="Times New Roman"/>
          <w:sz w:val="28"/>
          <w:szCs w:val="28"/>
        </w:rPr>
        <w:t>52,9</w:t>
      </w:r>
      <w:r w:rsidRPr="003E306D">
        <w:rPr>
          <w:rFonts w:ascii="Times New Roman" w:hAnsi="Times New Roman"/>
          <w:sz w:val="28"/>
          <w:szCs w:val="28"/>
        </w:rPr>
        <w:t xml:space="preserve"> млн.</w:t>
      </w:r>
      <w:r w:rsidR="0002279C">
        <w:rPr>
          <w:rFonts w:ascii="Times New Roman" w:hAnsi="Times New Roman"/>
          <w:sz w:val="28"/>
          <w:szCs w:val="28"/>
        </w:rPr>
        <w:t xml:space="preserve"> </w:t>
      </w:r>
      <w:r w:rsidRPr="003E306D">
        <w:rPr>
          <w:rFonts w:ascii="Times New Roman" w:hAnsi="Times New Roman"/>
          <w:sz w:val="28"/>
          <w:szCs w:val="28"/>
        </w:rPr>
        <w:t>руб. (</w:t>
      </w:r>
      <w:r w:rsidR="0039352C">
        <w:rPr>
          <w:rFonts w:ascii="Times New Roman" w:hAnsi="Times New Roman"/>
          <w:sz w:val="28"/>
          <w:szCs w:val="28"/>
        </w:rPr>
        <w:t>85,1</w:t>
      </w:r>
      <w:r w:rsidRPr="003E306D">
        <w:rPr>
          <w:rFonts w:ascii="Times New Roman" w:hAnsi="Times New Roman"/>
          <w:sz w:val="28"/>
          <w:szCs w:val="28"/>
        </w:rPr>
        <w:t>%), а по сравнению с отчетными данными 2013 года - на 87,9 %,</w:t>
      </w:r>
    </w:p>
    <w:p w:rsidR="003E306D" w:rsidRDefault="003E306D" w:rsidP="003E306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06D">
        <w:rPr>
          <w:rFonts w:ascii="Times New Roman" w:hAnsi="Times New Roman"/>
          <w:sz w:val="28"/>
          <w:szCs w:val="28"/>
        </w:rPr>
        <w:t>Основная доля расходов бюджета города приходится на жилищно-коммунальное и дорожное хозяйство - 83,1%.</w:t>
      </w:r>
    </w:p>
    <w:p w:rsidR="003E306D" w:rsidRPr="003E306D" w:rsidRDefault="003E306D" w:rsidP="003E306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2014 год – не оплачены работы, 9 млн.</w:t>
      </w:r>
      <w:r w:rsidR="00022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 – недополучена субвенция.</w:t>
      </w:r>
    </w:p>
    <w:p w:rsidR="00EC40CB" w:rsidRDefault="00EC40CB" w:rsidP="0043384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866DA7" w:rsidRDefault="00AC0F48" w:rsidP="000B64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продолжается реализация</w:t>
      </w:r>
      <w:r w:rsidR="009E2B5A">
        <w:rPr>
          <w:rFonts w:ascii="Times New Roman" w:hAnsi="Times New Roman"/>
          <w:sz w:val="28"/>
          <w:szCs w:val="28"/>
        </w:rPr>
        <w:t xml:space="preserve"> уже региональной</w:t>
      </w:r>
      <w:r>
        <w:rPr>
          <w:rFonts w:ascii="Times New Roman" w:hAnsi="Times New Roman"/>
          <w:sz w:val="28"/>
          <w:szCs w:val="28"/>
        </w:rPr>
        <w:t xml:space="preserve"> адресной программы по капитальному ремонту многоквартирных жилых домов. В отчетном году капитально отремонтировано 2 дом</w:t>
      </w:r>
      <w:r w:rsidR="00B21DD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сумму </w:t>
      </w:r>
      <w:r w:rsidR="009E2B5A">
        <w:rPr>
          <w:rFonts w:ascii="Times New Roman" w:hAnsi="Times New Roman"/>
          <w:sz w:val="28"/>
          <w:szCs w:val="28"/>
        </w:rPr>
        <w:t>1,32</w:t>
      </w:r>
      <w:r w:rsidR="008D549C">
        <w:rPr>
          <w:rFonts w:ascii="Times New Roman" w:hAnsi="Times New Roman"/>
          <w:sz w:val="28"/>
          <w:szCs w:val="28"/>
        </w:rPr>
        <w:t xml:space="preserve"> млн</w:t>
      </w:r>
      <w:r w:rsidR="00B21D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руб. А всего с начала реализации программы 1</w:t>
      </w:r>
      <w:r w:rsidR="00B21DD3">
        <w:rPr>
          <w:rFonts w:ascii="Times New Roman" w:hAnsi="Times New Roman"/>
          <w:sz w:val="28"/>
          <w:szCs w:val="28"/>
        </w:rPr>
        <w:t>4</w:t>
      </w:r>
      <w:r w:rsidR="009E2B5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домов на сумму </w:t>
      </w:r>
      <w:r w:rsidR="004C2827">
        <w:rPr>
          <w:rFonts w:ascii="Times New Roman" w:hAnsi="Times New Roman"/>
          <w:sz w:val="28"/>
          <w:szCs w:val="28"/>
        </w:rPr>
        <w:t>(</w:t>
      </w:r>
      <w:r w:rsidR="00B21DD3">
        <w:rPr>
          <w:rFonts w:ascii="Times New Roman" w:hAnsi="Times New Roman"/>
          <w:sz w:val="28"/>
          <w:szCs w:val="28"/>
        </w:rPr>
        <w:t>27</w:t>
      </w:r>
      <w:r w:rsidR="009E2B5A">
        <w:rPr>
          <w:rFonts w:ascii="Times New Roman" w:hAnsi="Times New Roman"/>
          <w:sz w:val="28"/>
          <w:szCs w:val="28"/>
        </w:rPr>
        <w:t>5</w:t>
      </w:r>
      <w:r w:rsidR="008D549C">
        <w:rPr>
          <w:rFonts w:ascii="Times New Roman" w:hAnsi="Times New Roman"/>
          <w:sz w:val="28"/>
          <w:szCs w:val="28"/>
        </w:rPr>
        <w:t>,</w:t>
      </w:r>
      <w:r w:rsidR="009E2B5A">
        <w:rPr>
          <w:rFonts w:ascii="Times New Roman" w:hAnsi="Times New Roman"/>
          <w:sz w:val="28"/>
          <w:szCs w:val="28"/>
        </w:rPr>
        <w:t>543</w:t>
      </w:r>
      <w:r w:rsidR="00B21DD3">
        <w:rPr>
          <w:rFonts w:ascii="Times New Roman" w:hAnsi="Times New Roman"/>
          <w:sz w:val="28"/>
          <w:szCs w:val="28"/>
        </w:rPr>
        <w:t xml:space="preserve"> млн.</w:t>
      </w:r>
      <w:r>
        <w:rPr>
          <w:rFonts w:ascii="Times New Roman" w:hAnsi="Times New Roman"/>
          <w:sz w:val="28"/>
          <w:szCs w:val="28"/>
        </w:rPr>
        <w:t xml:space="preserve"> руб.</w:t>
      </w:r>
      <w:r w:rsidR="004C282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– это средства фонда, местного бюджета и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собственников жилых помещений. </w:t>
      </w:r>
      <w:r w:rsidR="00F96303">
        <w:rPr>
          <w:rFonts w:ascii="Times New Roman" w:hAnsi="Times New Roman"/>
          <w:sz w:val="28"/>
          <w:szCs w:val="28"/>
        </w:rPr>
        <w:t xml:space="preserve">Продолжается работа по созданию ТСЖ. В этом году планируется создать </w:t>
      </w:r>
      <w:r w:rsidR="009E2B5A">
        <w:rPr>
          <w:rFonts w:ascii="Times New Roman" w:hAnsi="Times New Roman"/>
          <w:sz w:val="28"/>
          <w:szCs w:val="28"/>
        </w:rPr>
        <w:t>5</w:t>
      </w:r>
      <w:r w:rsidR="00F96303">
        <w:rPr>
          <w:rFonts w:ascii="Times New Roman" w:hAnsi="Times New Roman"/>
          <w:sz w:val="28"/>
          <w:szCs w:val="28"/>
        </w:rPr>
        <w:t xml:space="preserve"> ТСЖ по адресам: Победы,12; Победы, 24; Ленина, 109, </w:t>
      </w:r>
      <w:r w:rsidR="009E2B5A">
        <w:rPr>
          <w:rFonts w:ascii="Times New Roman" w:hAnsi="Times New Roman"/>
          <w:sz w:val="28"/>
          <w:szCs w:val="28"/>
        </w:rPr>
        <w:t>Дзержинского</w:t>
      </w:r>
      <w:r w:rsidR="00F96303">
        <w:rPr>
          <w:rFonts w:ascii="Times New Roman" w:hAnsi="Times New Roman"/>
          <w:sz w:val="28"/>
          <w:szCs w:val="28"/>
        </w:rPr>
        <w:t xml:space="preserve">, </w:t>
      </w:r>
      <w:r w:rsidR="009E2B5A">
        <w:rPr>
          <w:rFonts w:ascii="Times New Roman" w:hAnsi="Times New Roman"/>
          <w:sz w:val="28"/>
          <w:szCs w:val="28"/>
        </w:rPr>
        <w:t>18, Суворова, 9</w:t>
      </w:r>
      <w:r w:rsidR="00F96303">
        <w:rPr>
          <w:rFonts w:ascii="Times New Roman" w:hAnsi="Times New Roman"/>
          <w:sz w:val="28"/>
          <w:szCs w:val="28"/>
        </w:rPr>
        <w:t xml:space="preserve">. Работа в этом направлении будет продолжена и в дальнейшем. На данный момент по городу создано </w:t>
      </w:r>
      <w:r w:rsidR="00EA1A3B">
        <w:rPr>
          <w:rFonts w:ascii="Times New Roman" w:hAnsi="Times New Roman"/>
          <w:sz w:val="28"/>
          <w:szCs w:val="28"/>
        </w:rPr>
        <w:t>79</w:t>
      </w:r>
      <w:r w:rsidR="00F96303">
        <w:rPr>
          <w:rFonts w:ascii="Times New Roman" w:hAnsi="Times New Roman"/>
          <w:sz w:val="28"/>
          <w:szCs w:val="28"/>
        </w:rPr>
        <w:t xml:space="preserve"> ТСЖ (</w:t>
      </w:r>
      <w:r w:rsidR="009E2B5A">
        <w:rPr>
          <w:rFonts w:ascii="Times New Roman" w:hAnsi="Times New Roman"/>
          <w:sz w:val="28"/>
          <w:szCs w:val="28"/>
        </w:rPr>
        <w:t>8</w:t>
      </w:r>
      <w:r w:rsidR="00EA1A3B">
        <w:rPr>
          <w:rFonts w:ascii="Times New Roman" w:hAnsi="Times New Roman"/>
          <w:sz w:val="28"/>
          <w:szCs w:val="28"/>
        </w:rPr>
        <w:t>1</w:t>
      </w:r>
      <w:r w:rsidR="002522B0">
        <w:rPr>
          <w:rFonts w:ascii="Times New Roman" w:hAnsi="Times New Roman"/>
          <w:sz w:val="28"/>
          <w:szCs w:val="28"/>
        </w:rPr>
        <w:t xml:space="preserve"> домов).</w:t>
      </w:r>
      <w:r w:rsidR="00F96303">
        <w:rPr>
          <w:rFonts w:ascii="Times New Roman" w:hAnsi="Times New Roman"/>
          <w:sz w:val="28"/>
          <w:szCs w:val="28"/>
        </w:rPr>
        <w:t xml:space="preserve"> </w:t>
      </w:r>
      <w:r w:rsidR="00615AC3">
        <w:rPr>
          <w:rFonts w:ascii="Times New Roman" w:hAnsi="Times New Roman"/>
          <w:sz w:val="28"/>
          <w:szCs w:val="28"/>
        </w:rPr>
        <w:t xml:space="preserve">В 2014 году проведена работа </w:t>
      </w:r>
      <w:proofErr w:type="gramStart"/>
      <w:r w:rsidR="00615AC3">
        <w:rPr>
          <w:rFonts w:ascii="Times New Roman" w:hAnsi="Times New Roman"/>
          <w:sz w:val="28"/>
          <w:szCs w:val="28"/>
        </w:rPr>
        <w:t>с собственниками жилых помещений по участию в адресной программе по переселению граждан из аварийного жилищного фонда</w:t>
      </w:r>
      <w:proofErr w:type="gramEnd"/>
      <w:r w:rsidR="00615AC3">
        <w:rPr>
          <w:rFonts w:ascii="Times New Roman" w:hAnsi="Times New Roman"/>
          <w:sz w:val="28"/>
          <w:szCs w:val="28"/>
        </w:rPr>
        <w:t xml:space="preserve">. По первому этапу (2013-2014) переселено из 23 аварийных жилых домов во вновь построенное благоустроенное жилье 92 </w:t>
      </w:r>
      <w:r w:rsidR="00F96A42">
        <w:rPr>
          <w:rFonts w:ascii="Times New Roman" w:hAnsi="Times New Roman"/>
          <w:sz w:val="28"/>
          <w:szCs w:val="28"/>
        </w:rPr>
        <w:t>семьи</w:t>
      </w:r>
      <w:r w:rsidR="00615AC3">
        <w:rPr>
          <w:rFonts w:ascii="Times New Roman" w:hAnsi="Times New Roman"/>
          <w:sz w:val="28"/>
          <w:szCs w:val="28"/>
        </w:rPr>
        <w:t xml:space="preserve"> (196 чел.). </w:t>
      </w:r>
      <w:proofErr w:type="gramStart"/>
      <w:r w:rsidR="00615AC3">
        <w:rPr>
          <w:rFonts w:ascii="Times New Roman" w:hAnsi="Times New Roman"/>
          <w:sz w:val="28"/>
          <w:szCs w:val="28"/>
        </w:rPr>
        <w:t>Составлена</w:t>
      </w:r>
      <w:proofErr w:type="gramEnd"/>
      <w:r w:rsidR="00615AC3">
        <w:rPr>
          <w:rFonts w:ascii="Times New Roman" w:hAnsi="Times New Roman"/>
          <w:sz w:val="28"/>
          <w:szCs w:val="28"/>
        </w:rPr>
        <w:t xml:space="preserve"> и утверждена </w:t>
      </w:r>
      <w:proofErr w:type="spellStart"/>
      <w:r w:rsidR="00615AC3">
        <w:rPr>
          <w:rFonts w:ascii="Times New Roman" w:hAnsi="Times New Roman"/>
          <w:sz w:val="28"/>
          <w:szCs w:val="28"/>
        </w:rPr>
        <w:t>квартирография</w:t>
      </w:r>
      <w:proofErr w:type="spellEnd"/>
      <w:r w:rsidR="00615AC3">
        <w:rPr>
          <w:rFonts w:ascii="Times New Roman" w:hAnsi="Times New Roman"/>
          <w:sz w:val="28"/>
          <w:szCs w:val="28"/>
        </w:rPr>
        <w:t xml:space="preserve"> по второму этапу (2014-2015</w:t>
      </w:r>
      <w:r w:rsidR="000B20F9">
        <w:rPr>
          <w:rFonts w:ascii="Times New Roman" w:hAnsi="Times New Roman"/>
          <w:sz w:val="28"/>
          <w:szCs w:val="28"/>
        </w:rPr>
        <w:t>)</w:t>
      </w:r>
      <w:r w:rsidR="00615AC3">
        <w:rPr>
          <w:rFonts w:ascii="Times New Roman" w:hAnsi="Times New Roman"/>
          <w:sz w:val="28"/>
          <w:szCs w:val="28"/>
        </w:rPr>
        <w:t xml:space="preserve">. В настоящее время уже начато строительство </w:t>
      </w:r>
      <w:r w:rsidR="000B20F9">
        <w:rPr>
          <w:rFonts w:ascii="Times New Roman" w:hAnsi="Times New Roman"/>
          <w:sz w:val="28"/>
          <w:szCs w:val="28"/>
        </w:rPr>
        <w:t>3</w:t>
      </w:r>
      <w:r w:rsidR="00615AC3">
        <w:rPr>
          <w:rFonts w:ascii="Times New Roman" w:hAnsi="Times New Roman"/>
          <w:sz w:val="28"/>
          <w:szCs w:val="28"/>
        </w:rPr>
        <w:t>-х двухэтажных жилых домов под переселение граждан на 71 семью (148 чел.)</w:t>
      </w:r>
      <w:r w:rsidR="000B20F9">
        <w:rPr>
          <w:rFonts w:ascii="Times New Roman" w:hAnsi="Times New Roman"/>
          <w:sz w:val="28"/>
          <w:szCs w:val="28"/>
        </w:rPr>
        <w:t xml:space="preserve"> по ул. Победы и 1-ин двухэтажный жилой дом </w:t>
      </w:r>
      <w:proofErr w:type="gramStart"/>
      <w:r w:rsidR="000B20F9">
        <w:rPr>
          <w:rFonts w:ascii="Times New Roman" w:hAnsi="Times New Roman"/>
          <w:sz w:val="28"/>
          <w:szCs w:val="28"/>
        </w:rPr>
        <w:t>по</w:t>
      </w:r>
      <w:proofErr w:type="gramEnd"/>
      <w:r w:rsidR="000B20F9">
        <w:rPr>
          <w:rFonts w:ascii="Times New Roman" w:hAnsi="Times New Roman"/>
          <w:sz w:val="28"/>
          <w:szCs w:val="28"/>
        </w:rPr>
        <w:t xml:space="preserve"> пер. Тявкина</w:t>
      </w:r>
      <w:r w:rsidR="00615AC3">
        <w:rPr>
          <w:rFonts w:ascii="Times New Roman" w:hAnsi="Times New Roman"/>
          <w:sz w:val="28"/>
          <w:szCs w:val="28"/>
        </w:rPr>
        <w:t>.</w:t>
      </w:r>
      <w:r w:rsidR="00866DA7">
        <w:rPr>
          <w:rFonts w:ascii="Times New Roman" w:hAnsi="Times New Roman"/>
          <w:sz w:val="28"/>
          <w:szCs w:val="28"/>
        </w:rPr>
        <w:t xml:space="preserve"> </w:t>
      </w:r>
      <w:r w:rsidR="00615AC3">
        <w:rPr>
          <w:rFonts w:ascii="Times New Roman" w:hAnsi="Times New Roman"/>
          <w:sz w:val="28"/>
          <w:szCs w:val="28"/>
        </w:rPr>
        <w:t>Завершается</w:t>
      </w:r>
      <w:r w:rsidR="00866DA7">
        <w:rPr>
          <w:rFonts w:ascii="Times New Roman" w:hAnsi="Times New Roman"/>
          <w:sz w:val="28"/>
          <w:szCs w:val="28"/>
        </w:rPr>
        <w:t xml:space="preserve"> строительство 60 квартирного жилого дома для работников железнодорожного транспорта.</w:t>
      </w:r>
      <w:r w:rsidR="00F96A42">
        <w:rPr>
          <w:rFonts w:ascii="Times New Roman" w:hAnsi="Times New Roman"/>
          <w:sz w:val="28"/>
          <w:szCs w:val="28"/>
        </w:rPr>
        <w:t xml:space="preserve"> Разрабатывается ПСД по строительству 33 кв. дома</w:t>
      </w:r>
      <w:r w:rsidR="000B20F9">
        <w:rPr>
          <w:rFonts w:ascii="Times New Roman" w:hAnsi="Times New Roman"/>
          <w:sz w:val="28"/>
          <w:szCs w:val="28"/>
        </w:rPr>
        <w:t xml:space="preserve"> – за счет средств областного бюджета</w:t>
      </w:r>
      <w:r w:rsidR="00F96A42">
        <w:rPr>
          <w:rFonts w:ascii="Times New Roman" w:hAnsi="Times New Roman"/>
          <w:sz w:val="28"/>
          <w:szCs w:val="28"/>
        </w:rPr>
        <w:t>, для детей сирот</w:t>
      </w:r>
      <w:r w:rsidR="000B20F9">
        <w:rPr>
          <w:rFonts w:ascii="Times New Roman" w:hAnsi="Times New Roman"/>
          <w:sz w:val="28"/>
          <w:szCs w:val="28"/>
        </w:rPr>
        <w:t>. В плане разработки,</w:t>
      </w:r>
      <w:r w:rsidR="00F96A42">
        <w:rPr>
          <w:rFonts w:ascii="Times New Roman" w:hAnsi="Times New Roman"/>
          <w:sz w:val="28"/>
          <w:szCs w:val="28"/>
        </w:rPr>
        <w:t xml:space="preserve"> ПСД по строительству детского сада в микрорайоне ул. Победы.</w:t>
      </w:r>
      <w:r w:rsidR="00866DA7">
        <w:rPr>
          <w:rFonts w:ascii="Times New Roman" w:hAnsi="Times New Roman"/>
          <w:sz w:val="28"/>
          <w:szCs w:val="28"/>
        </w:rPr>
        <w:t xml:space="preserve"> </w:t>
      </w:r>
    </w:p>
    <w:p w:rsidR="000B6448" w:rsidRDefault="000B6448" w:rsidP="000B644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866DA7" w:rsidRPr="00CA62A4" w:rsidRDefault="00866DA7" w:rsidP="000B64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C23FD1" w:rsidRPr="00CA62A4">
        <w:rPr>
          <w:rFonts w:ascii="Times New Roman" w:hAnsi="Times New Roman"/>
          <w:sz w:val="28"/>
          <w:szCs w:val="28"/>
        </w:rPr>
        <w:t>отношении</w:t>
      </w:r>
      <w:r w:rsidRPr="00CA62A4">
        <w:rPr>
          <w:rFonts w:ascii="Times New Roman" w:hAnsi="Times New Roman"/>
          <w:sz w:val="28"/>
          <w:szCs w:val="28"/>
        </w:rPr>
        <w:t xml:space="preserve"> земельных </w:t>
      </w:r>
      <w:r w:rsidR="00C23FD1" w:rsidRPr="00CA62A4">
        <w:rPr>
          <w:rFonts w:ascii="Times New Roman" w:hAnsi="Times New Roman"/>
          <w:sz w:val="28"/>
          <w:szCs w:val="28"/>
        </w:rPr>
        <w:t>участков</w:t>
      </w:r>
      <w:r w:rsidRPr="00CA62A4">
        <w:rPr>
          <w:rFonts w:ascii="Times New Roman" w:hAnsi="Times New Roman"/>
          <w:sz w:val="28"/>
          <w:szCs w:val="28"/>
        </w:rPr>
        <w:t xml:space="preserve"> за отчетный период поступило и рассмотрено </w:t>
      </w:r>
      <w:r w:rsidR="0025655C" w:rsidRPr="00CA62A4">
        <w:rPr>
          <w:rFonts w:ascii="Times New Roman" w:hAnsi="Times New Roman"/>
          <w:sz w:val="28"/>
          <w:szCs w:val="28"/>
        </w:rPr>
        <w:t>246</w:t>
      </w:r>
      <w:r w:rsidRPr="00CA62A4">
        <w:rPr>
          <w:rFonts w:ascii="Times New Roman" w:hAnsi="Times New Roman"/>
          <w:sz w:val="28"/>
          <w:szCs w:val="28"/>
        </w:rPr>
        <w:t xml:space="preserve"> заявлений.  </w:t>
      </w:r>
    </w:p>
    <w:p w:rsidR="00092490" w:rsidRPr="00CA62A4" w:rsidRDefault="00092490" w:rsidP="00092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62A4">
        <w:rPr>
          <w:rFonts w:ascii="Times New Roman" w:hAnsi="Times New Roman"/>
          <w:sz w:val="28"/>
          <w:szCs w:val="28"/>
        </w:rPr>
        <w:t xml:space="preserve">В 2014 году были сформированы и замежеваны земельные участки для предоставления многодетным семьям, гражданам для индивидуального жилищного строительства </w:t>
      </w:r>
      <w:r w:rsidR="0039352C">
        <w:rPr>
          <w:rFonts w:ascii="Times New Roman" w:hAnsi="Times New Roman"/>
          <w:sz w:val="28"/>
          <w:szCs w:val="28"/>
        </w:rPr>
        <w:t>-</w:t>
      </w:r>
      <w:r w:rsidRPr="00CA62A4">
        <w:rPr>
          <w:rFonts w:ascii="Times New Roman" w:hAnsi="Times New Roman"/>
          <w:sz w:val="28"/>
          <w:szCs w:val="28"/>
        </w:rPr>
        <w:t xml:space="preserve"> ул. </w:t>
      </w:r>
      <w:proofErr w:type="gramStart"/>
      <w:r w:rsidRPr="00CA62A4">
        <w:rPr>
          <w:rFonts w:ascii="Times New Roman" w:hAnsi="Times New Roman"/>
          <w:sz w:val="28"/>
          <w:szCs w:val="28"/>
        </w:rPr>
        <w:t>Сенная</w:t>
      </w:r>
      <w:proofErr w:type="gramEnd"/>
      <w:r w:rsidR="0039352C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39352C">
        <w:rPr>
          <w:rFonts w:ascii="Times New Roman" w:hAnsi="Times New Roman"/>
          <w:sz w:val="28"/>
          <w:szCs w:val="28"/>
        </w:rPr>
        <w:t>Сереневая</w:t>
      </w:r>
      <w:proofErr w:type="spellEnd"/>
      <w:r w:rsidR="0039352C">
        <w:rPr>
          <w:rFonts w:ascii="Times New Roman" w:hAnsi="Times New Roman"/>
          <w:sz w:val="28"/>
          <w:szCs w:val="28"/>
        </w:rPr>
        <w:t>, пер. Молодежный</w:t>
      </w:r>
      <w:r w:rsidRPr="00CA62A4">
        <w:rPr>
          <w:rFonts w:ascii="Times New Roman" w:hAnsi="Times New Roman"/>
          <w:sz w:val="28"/>
          <w:szCs w:val="28"/>
        </w:rPr>
        <w:t xml:space="preserve">. </w:t>
      </w:r>
    </w:p>
    <w:p w:rsidR="00092490" w:rsidRPr="00CA62A4" w:rsidRDefault="00092490" w:rsidP="00092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62A4">
        <w:rPr>
          <w:rFonts w:ascii="Times New Roman" w:hAnsi="Times New Roman"/>
          <w:sz w:val="28"/>
          <w:szCs w:val="28"/>
        </w:rPr>
        <w:t>Проведено межевание 2</w:t>
      </w:r>
      <w:r w:rsidR="000B20F9">
        <w:rPr>
          <w:rFonts w:ascii="Times New Roman" w:hAnsi="Times New Roman"/>
          <w:sz w:val="28"/>
          <w:szCs w:val="28"/>
        </w:rPr>
        <w:t>1</w:t>
      </w:r>
      <w:r w:rsidRPr="00CA62A4">
        <w:rPr>
          <w:rFonts w:ascii="Times New Roman" w:hAnsi="Times New Roman"/>
          <w:sz w:val="28"/>
          <w:szCs w:val="28"/>
        </w:rPr>
        <w:t xml:space="preserve"> земельных участков, освобождающихся после сноса МКД по программе переселения из ветхого аварийного жилищного фонда.</w:t>
      </w:r>
    </w:p>
    <w:p w:rsidR="00092490" w:rsidRPr="00CA62A4" w:rsidRDefault="0039352C" w:rsidP="00092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Проводилась</w:t>
      </w:r>
      <w:r w:rsidR="00092490" w:rsidRPr="00CA62A4">
        <w:rPr>
          <w:rFonts w:ascii="Times New Roman" w:hAnsi="Times New Roman"/>
          <w:sz w:val="28"/>
          <w:szCs w:val="28"/>
        </w:rPr>
        <w:t xml:space="preserve"> работа по инвентаризации земельных участков в целях вовлечения к </w:t>
      </w:r>
      <w:proofErr w:type="spellStart"/>
      <w:r w:rsidR="00092490" w:rsidRPr="00CA62A4">
        <w:rPr>
          <w:rFonts w:ascii="Times New Roman" w:hAnsi="Times New Roman"/>
          <w:sz w:val="28"/>
          <w:szCs w:val="28"/>
        </w:rPr>
        <w:t>налогооблажению</w:t>
      </w:r>
      <w:proofErr w:type="spellEnd"/>
      <w:r w:rsidR="00092490" w:rsidRPr="00CA62A4">
        <w:rPr>
          <w:rFonts w:ascii="Times New Roman" w:hAnsi="Times New Roman"/>
          <w:sz w:val="28"/>
          <w:szCs w:val="28"/>
        </w:rPr>
        <w:t xml:space="preserve"> незарегистрированных земельных участков и постановки на налоговый учет объектов недвижимости. </w:t>
      </w:r>
    </w:p>
    <w:p w:rsidR="00092490" w:rsidRPr="00CA62A4" w:rsidRDefault="00092490" w:rsidP="00092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62A4">
        <w:rPr>
          <w:rFonts w:ascii="Times New Roman" w:hAnsi="Times New Roman"/>
          <w:sz w:val="28"/>
          <w:szCs w:val="28"/>
        </w:rPr>
        <w:t>Было проведено межевание и постановка на кадастровый учет автодороги по ул. Ленина.</w:t>
      </w:r>
    </w:p>
    <w:p w:rsidR="00092490" w:rsidRPr="00CA62A4" w:rsidRDefault="0039352C" w:rsidP="00092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92490" w:rsidRPr="00CA62A4">
        <w:rPr>
          <w:rFonts w:ascii="Times New Roman" w:hAnsi="Times New Roman"/>
          <w:sz w:val="28"/>
          <w:szCs w:val="28"/>
        </w:rPr>
        <w:t>роведено 15 плановых проверок по мун</w:t>
      </w:r>
      <w:r>
        <w:rPr>
          <w:rFonts w:ascii="Times New Roman" w:hAnsi="Times New Roman"/>
          <w:sz w:val="28"/>
          <w:szCs w:val="28"/>
        </w:rPr>
        <w:t>иципальному земельному контролю</w:t>
      </w:r>
      <w:r w:rsidR="00CA62A4" w:rsidRPr="00CA62A4">
        <w:rPr>
          <w:rFonts w:ascii="Times New Roman" w:hAnsi="Times New Roman"/>
          <w:sz w:val="28"/>
          <w:szCs w:val="28"/>
        </w:rPr>
        <w:t>,</w:t>
      </w:r>
      <w:r w:rsidR="00092490" w:rsidRPr="00CA62A4">
        <w:rPr>
          <w:rFonts w:ascii="Times New Roman" w:hAnsi="Times New Roman"/>
          <w:sz w:val="28"/>
          <w:szCs w:val="28"/>
        </w:rPr>
        <w:t xml:space="preserve"> с целью </w:t>
      </w:r>
      <w:proofErr w:type="gramStart"/>
      <w:r w:rsidR="00092490" w:rsidRPr="00CA62A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092490" w:rsidRPr="00CA62A4">
        <w:rPr>
          <w:rFonts w:ascii="Times New Roman" w:hAnsi="Times New Roman"/>
          <w:sz w:val="28"/>
          <w:szCs w:val="28"/>
        </w:rPr>
        <w:t xml:space="preserve"> соблюдением обязательных требований земельного законодательства. По результатам проведенных проверок было выдано 4 предписания об устранении выявленных нарушений, 1 материал  был направлен в Управление Федеральной службы государственной регистрации кадастра и картографии по Калужской области. </w:t>
      </w:r>
    </w:p>
    <w:p w:rsidR="000B6448" w:rsidRDefault="000B6448" w:rsidP="000B644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AC0F48" w:rsidRDefault="00AC0F48" w:rsidP="000B64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году в городе газифицировано </w:t>
      </w:r>
      <w:r w:rsidR="00D96F96">
        <w:rPr>
          <w:rFonts w:ascii="Times New Roman" w:hAnsi="Times New Roman"/>
          <w:sz w:val="28"/>
          <w:szCs w:val="28"/>
        </w:rPr>
        <w:t xml:space="preserve">32 домовладения </w:t>
      </w:r>
      <w:r>
        <w:rPr>
          <w:rFonts w:ascii="Times New Roman" w:hAnsi="Times New Roman"/>
          <w:sz w:val="28"/>
          <w:szCs w:val="28"/>
        </w:rPr>
        <w:t xml:space="preserve">по улицам </w:t>
      </w:r>
      <w:r w:rsidR="00F96303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. </w:t>
      </w:r>
      <w:r w:rsidR="00FB149A">
        <w:rPr>
          <w:rFonts w:ascii="Times New Roman" w:hAnsi="Times New Roman"/>
          <w:sz w:val="28"/>
          <w:szCs w:val="28"/>
        </w:rPr>
        <w:t xml:space="preserve">Уровень газификации в городе </w:t>
      </w:r>
      <w:r w:rsidR="000A1DE6">
        <w:rPr>
          <w:rFonts w:ascii="Times New Roman" w:hAnsi="Times New Roman"/>
          <w:sz w:val="28"/>
          <w:szCs w:val="28"/>
        </w:rPr>
        <w:t xml:space="preserve">уже </w:t>
      </w:r>
      <w:r w:rsidR="00FB149A">
        <w:rPr>
          <w:rFonts w:ascii="Times New Roman" w:hAnsi="Times New Roman"/>
          <w:sz w:val="28"/>
          <w:szCs w:val="28"/>
        </w:rPr>
        <w:t xml:space="preserve">составляет </w:t>
      </w:r>
      <w:r w:rsidR="004C2827">
        <w:rPr>
          <w:rFonts w:ascii="Times New Roman" w:hAnsi="Times New Roman"/>
          <w:sz w:val="28"/>
          <w:szCs w:val="28"/>
        </w:rPr>
        <w:t>–</w:t>
      </w:r>
      <w:r w:rsidR="00FB149A">
        <w:rPr>
          <w:rFonts w:ascii="Times New Roman" w:hAnsi="Times New Roman"/>
          <w:sz w:val="28"/>
          <w:szCs w:val="28"/>
        </w:rPr>
        <w:t xml:space="preserve"> </w:t>
      </w:r>
      <w:r w:rsidR="000A1DE6">
        <w:rPr>
          <w:rFonts w:ascii="Times New Roman" w:hAnsi="Times New Roman"/>
          <w:sz w:val="28"/>
          <w:szCs w:val="28"/>
        </w:rPr>
        <w:t>более</w:t>
      </w:r>
      <w:r w:rsidR="004C2827">
        <w:rPr>
          <w:rFonts w:ascii="Times New Roman" w:hAnsi="Times New Roman"/>
          <w:sz w:val="28"/>
          <w:szCs w:val="28"/>
        </w:rPr>
        <w:t xml:space="preserve"> 7</w:t>
      </w:r>
      <w:r w:rsidR="007C41B3">
        <w:rPr>
          <w:rFonts w:ascii="Times New Roman" w:hAnsi="Times New Roman"/>
          <w:sz w:val="28"/>
          <w:szCs w:val="28"/>
        </w:rPr>
        <w:t>2</w:t>
      </w:r>
      <w:r w:rsidR="00FB149A">
        <w:rPr>
          <w:rFonts w:ascii="Times New Roman" w:hAnsi="Times New Roman"/>
          <w:sz w:val="28"/>
          <w:szCs w:val="28"/>
        </w:rPr>
        <w:t>%</w:t>
      </w:r>
      <w:r w:rsidR="00BE0654">
        <w:rPr>
          <w:rFonts w:ascii="Times New Roman" w:hAnsi="Times New Roman"/>
          <w:sz w:val="28"/>
          <w:szCs w:val="28"/>
        </w:rPr>
        <w:t xml:space="preserve">. </w:t>
      </w:r>
    </w:p>
    <w:p w:rsidR="000B6448" w:rsidRDefault="000B6448" w:rsidP="000B644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AB0353" w:rsidRDefault="00866DA7" w:rsidP="000B64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E2502">
        <w:rPr>
          <w:rFonts w:ascii="Times New Roman" w:hAnsi="Times New Roman"/>
          <w:sz w:val="28"/>
          <w:szCs w:val="28"/>
        </w:rPr>
        <w:t>В 201</w:t>
      </w:r>
      <w:r w:rsidR="00B81A24">
        <w:rPr>
          <w:rFonts w:ascii="Times New Roman" w:hAnsi="Times New Roman"/>
          <w:sz w:val="28"/>
          <w:szCs w:val="28"/>
        </w:rPr>
        <w:t>4</w:t>
      </w:r>
      <w:r w:rsidRPr="004E2502">
        <w:rPr>
          <w:rFonts w:ascii="Times New Roman" w:hAnsi="Times New Roman"/>
          <w:sz w:val="28"/>
          <w:szCs w:val="28"/>
        </w:rPr>
        <w:t xml:space="preserve"> году проводилась работа по повышени</w:t>
      </w:r>
      <w:r>
        <w:rPr>
          <w:rFonts w:ascii="Times New Roman" w:hAnsi="Times New Roman"/>
          <w:sz w:val="28"/>
          <w:szCs w:val="28"/>
        </w:rPr>
        <w:t>ю уровня благоустройства города.</w:t>
      </w:r>
      <w:r w:rsidR="003A3DEE">
        <w:rPr>
          <w:rFonts w:ascii="Times New Roman" w:hAnsi="Times New Roman"/>
          <w:sz w:val="28"/>
          <w:szCs w:val="28"/>
        </w:rPr>
        <w:t xml:space="preserve"> </w:t>
      </w:r>
      <w:r w:rsidR="00283BA5">
        <w:rPr>
          <w:rFonts w:ascii="Times New Roman" w:hAnsi="Times New Roman"/>
          <w:sz w:val="28"/>
          <w:szCs w:val="28"/>
        </w:rPr>
        <w:t xml:space="preserve">По программе энергосбережения и повышения </w:t>
      </w:r>
      <w:proofErr w:type="spellStart"/>
      <w:r w:rsidR="00283BA5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="00283BA5">
        <w:rPr>
          <w:rFonts w:ascii="Times New Roman" w:hAnsi="Times New Roman"/>
          <w:sz w:val="28"/>
          <w:szCs w:val="28"/>
        </w:rPr>
        <w:t xml:space="preserve"> согласно </w:t>
      </w:r>
      <w:proofErr w:type="spellStart"/>
      <w:r w:rsidR="00283BA5">
        <w:rPr>
          <w:rFonts w:ascii="Times New Roman" w:hAnsi="Times New Roman"/>
          <w:sz w:val="28"/>
          <w:szCs w:val="28"/>
        </w:rPr>
        <w:t>энергосервисного</w:t>
      </w:r>
      <w:proofErr w:type="spellEnd"/>
      <w:r w:rsidR="00283BA5">
        <w:rPr>
          <w:rFonts w:ascii="Times New Roman" w:hAnsi="Times New Roman"/>
          <w:sz w:val="28"/>
          <w:szCs w:val="28"/>
        </w:rPr>
        <w:t xml:space="preserve"> контракта с </w:t>
      </w:r>
      <w:proofErr w:type="spellStart"/>
      <w:r w:rsidR="00283BA5">
        <w:rPr>
          <w:rFonts w:ascii="Times New Roman" w:hAnsi="Times New Roman"/>
          <w:sz w:val="28"/>
          <w:szCs w:val="28"/>
        </w:rPr>
        <w:t>Роснано-инфо</w:t>
      </w:r>
      <w:proofErr w:type="spellEnd"/>
      <w:r w:rsidR="00283BA5">
        <w:rPr>
          <w:rFonts w:ascii="Times New Roman" w:hAnsi="Times New Roman"/>
          <w:sz w:val="28"/>
          <w:szCs w:val="28"/>
        </w:rPr>
        <w:t xml:space="preserve"> проводилась работа по замене светильников уличного освещения в микрорайонах города. </w:t>
      </w:r>
      <w:r w:rsidR="00577E2B">
        <w:rPr>
          <w:rFonts w:ascii="Times New Roman" w:hAnsi="Times New Roman"/>
          <w:sz w:val="28"/>
          <w:szCs w:val="28"/>
        </w:rPr>
        <w:t>Э</w:t>
      </w:r>
      <w:r w:rsidR="00D3198C">
        <w:rPr>
          <w:rFonts w:ascii="Times New Roman" w:hAnsi="Times New Roman"/>
          <w:sz w:val="28"/>
          <w:szCs w:val="28"/>
        </w:rPr>
        <w:t xml:space="preserve">ту программу </w:t>
      </w:r>
      <w:r w:rsidR="00AB0353">
        <w:rPr>
          <w:rFonts w:ascii="Times New Roman" w:hAnsi="Times New Roman"/>
          <w:sz w:val="28"/>
          <w:szCs w:val="28"/>
        </w:rPr>
        <w:t>удалось завершить (было установлено 1076)</w:t>
      </w:r>
      <w:r w:rsidR="00805637">
        <w:rPr>
          <w:rFonts w:ascii="Times New Roman" w:hAnsi="Times New Roman"/>
          <w:sz w:val="28"/>
          <w:szCs w:val="28"/>
        </w:rPr>
        <w:t xml:space="preserve"> – сумма инвестиций составила 23 млн. руб</w:t>
      </w:r>
      <w:r w:rsidR="00D3198C">
        <w:rPr>
          <w:rFonts w:ascii="Times New Roman" w:hAnsi="Times New Roman"/>
          <w:sz w:val="28"/>
          <w:szCs w:val="28"/>
        </w:rPr>
        <w:t xml:space="preserve">. </w:t>
      </w:r>
      <w:r w:rsidR="001F474D">
        <w:rPr>
          <w:rFonts w:ascii="Times New Roman" w:hAnsi="Times New Roman"/>
          <w:sz w:val="28"/>
          <w:szCs w:val="28"/>
        </w:rPr>
        <w:t>В данный момент</w:t>
      </w:r>
      <w:r w:rsidR="00CA62A4">
        <w:rPr>
          <w:rFonts w:ascii="Times New Roman" w:hAnsi="Times New Roman"/>
          <w:sz w:val="28"/>
          <w:szCs w:val="28"/>
        </w:rPr>
        <w:t xml:space="preserve"> привлечен</w:t>
      </w:r>
      <w:r w:rsidR="001F474D">
        <w:rPr>
          <w:rFonts w:ascii="Times New Roman" w:hAnsi="Times New Roman"/>
          <w:sz w:val="28"/>
          <w:szCs w:val="28"/>
        </w:rPr>
        <w:t>ы инвестиции</w:t>
      </w:r>
      <w:r w:rsidR="00CA62A4">
        <w:rPr>
          <w:rFonts w:ascii="Times New Roman" w:hAnsi="Times New Roman"/>
          <w:sz w:val="28"/>
          <w:szCs w:val="28"/>
        </w:rPr>
        <w:t xml:space="preserve"> </w:t>
      </w:r>
      <w:r w:rsidR="001F474D">
        <w:rPr>
          <w:rFonts w:ascii="Times New Roman" w:hAnsi="Times New Roman"/>
          <w:sz w:val="28"/>
          <w:szCs w:val="28"/>
        </w:rPr>
        <w:t xml:space="preserve">еще </w:t>
      </w:r>
      <w:r w:rsidR="00CA62A4">
        <w:rPr>
          <w:rFonts w:ascii="Times New Roman" w:hAnsi="Times New Roman"/>
          <w:sz w:val="28"/>
          <w:szCs w:val="28"/>
        </w:rPr>
        <w:t xml:space="preserve">на сумму 3,2 млн. руб., для установки 153 светильников уличного освещения. </w:t>
      </w:r>
      <w:r w:rsidR="00C24D6E">
        <w:rPr>
          <w:rFonts w:ascii="Times New Roman" w:hAnsi="Times New Roman"/>
          <w:sz w:val="28"/>
          <w:szCs w:val="28"/>
        </w:rPr>
        <w:t xml:space="preserve">По завершению этой работы мы полностью уйдем от </w:t>
      </w:r>
      <w:proofErr w:type="spellStart"/>
      <w:r w:rsidR="00C24D6E">
        <w:rPr>
          <w:rFonts w:ascii="Times New Roman" w:hAnsi="Times New Roman"/>
          <w:sz w:val="28"/>
          <w:szCs w:val="28"/>
        </w:rPr>
        <w:t>энергозатратных</w:t>
      </w:r>
      <w:proofErr w:type="spellEnd"/>
      <w:r w:rsidR="00C24D6E">
        <w:rPr>
          <w:rFonts w:ascii="Times New Roman" w:hAnsi="Times New Roman"/>
          <w:sz w:val="28"/>
          <w:szCs w:val="28"/>
        </w:rPr>
        <w:t xml:space="preserve"> приборов уличного освещения,</w:t>
      </w:r>
      <w:r w:rsidR="00CA62A4">
        <w:rPr>
          <w:rFonts w:ascii="Times New Roman" w:hAnsi="Times New Roman"/>
          <w:sz w:val="28"/>
          <w:szCs w:val="28"/>
        </w:rPr>
        <w:t xml:space="preserve"> </w:t>
      </w:r>
      <w:r w:rsidR="00C24D6E">
        <w:rPr>
          <w:rFonts w:ascii="Times New Roman" w:hAnsi="Times New Roman"/>
          <w:sz w:val="28"/>
          <w:szCs w:val="28"/>
        </w:rPr>
        <w:t>тем самым достигая значительной экономии бюджетных средств</w:t>
      </w:r>
      <w:r w:rsidR="00805637">
        <w:rPr>
          <w:rFonts w:ascii="Times New Roman" w:hAnsi="Times New Roman"/>
          <w:sz w:val="28"/>
          <w:szCs w:val="28"/>
        </w:rPr>
        <w:t xml:space="preserve"> (500 тыс. руб. в год)</w:t>
      </w:r>
      <w:r w:rsidR="00C24D6E">
        <w:rPr>
          <w:rFonts w:ascii="Times New Roman" w:hAnsi="Times New Roman"/>
          <w:sz w:val="28"/>
          <w:szCs w:val="28"/>
        </w:rPr>
        <w:t xml:space="preserve">. </w:t>
      </w:r>
      <w:r w:rsidR="00805637">
        <w:rPr>
          <w:rFonts w:ascii="Times New Roman" w:hAnsi="Times New Roman"/>
          <w:sz w:val="28"/>
          <w:szCs w:val="28"/>
        </w:rPr>
        <w:t>В отчетном году</w:t>
      </w:r>
      <w:r w:rsidR="00AB0353">
        <w:rPr>
          <w:rFonts w:ascii="Times New Roman" w:hAnsi="Times New Roman"/>
          <w:sz w:val="28"/>
          <w:szCs w:val="28"/>
        </w:rPr>
        <w:t xml:space="preserve"> проводилась большая работа по проведению санитарной чистоты и благоустройству. Проведено </w:t>
      </w:r>
      <w:r w:rsidR="003A3DEE">
        <w:rPr>
          <w:rFonts w:ascii="Times New Roman" w:hAnsi="Times New Roman"/>
          <w:sz w:val="28"/>
          <w:szCs w:val="28"/>
        </w:rPr>
        <w:t>1</w:t>
      </w:r>
      <w:r w:rsidR="00C24D6E">
        <w:rPr>
          <w:rFonts w:ascii="Times New Roman" w:hAnsi="Times New Roman"/>
          <w:sz w:val="28"/>
          <w:szCs w:val="28"/>
        </w:rPr>
        <w:t>03</w:t>
      </w:r>
      <w:r w:rsidR="00AB0353">
        <w:rPr>
          <w:rFonts w:ascii="Times New Roman" w:hAnsi="Times New Roman"/>
          <w:sz w:val="28"/>
          <w:szCs w:val="28"/>
        </w:rPr>
        <w:t xml:space="preserve"> субботник</w:t>
      </w:r>
      <w:r w:rsidR="00C24D6E">
        <w:rPr>
          <w:rFonts w:ascii="Times New Roman" w:hAnsi="Times New Roman"/>
          <w:sz w:val="28"/>
          <w:szCs w:val="28"/>
        </w:rPr>
        <w:t>а</w:t>
      </w:r>
      <w:r w:rsidR="00AB0353">
        <w:rPr>
          <w:rFonts w:ascii="Times New Roman" w:hAnsi="Times New Roman"/>
          <w:sz w:val="28"/>
          <w:szCs w:val="28"/>
        </w:rPr>
        <w:t xml:space="preserve"> по уборке территорий, в которых </w:t>
      </w:r>
      <w:r w:rsidR="00140042">
        <w:rPr>
          <w:rFonts w:ascii="Times New Roman" w:hAnsi="Times New Roman"/>
          <w:sz w:val="28"/>
          <w:szCs w:val="28"/>
        </w:rPr>
        <w:t xml:space="preserve">активное участие принимали работники бюджетной </w:t>
      </w:r>
      <w:r w:rsidR="004E3345">
        <w:rPr>
          <w:rFonts w:ascii="Times New Roman" w:hAnsi="Times New Roman"/>
          <w:sz w:val="28"/>
          <w:szCs w:val="28"/>
        </w:rPr>
        <w:t>сферы, коллективы о</w:t>
      </w:r>
      <w:r w:rsidR="00577E2B">
        <w:rPr>
          <w:rFonts w:ascii="Times New Roman" w:hAnsi="Times New Roman"/>
          <w:sz w:val="28"/>
          <w:szCs w:val="28"/>
        </w:rPr>
        <w:t>рганизаций и предприятий, школы,</w:t>
      </w:r>
      <w:r w:rsidR="003A3DEE">
        <w:rPr>
          <w:rFonts w:ascii="Times New Roman" w:hAnsi="Times New Roman"/>
          <w:sz w:val="28"/>
          <w:szCs w:val="28"/>
        </w:rPr>
        <w:t xml:space="preserve"> посажено </w:t>
      </w:r>
      <w:r w:rsidR="00577E2B">
        <w:rPr>
          <w:rFonts w:ascii="Times New Roman" w:hAnsi="Times New Roman"/>
          <w:sz w:val="28"/>
          <w:szCs w:val="28"/>
        </w:rPr>
        <w:t xml:space="preserve">более </w:t>
      </w:r>
      <w:r w:rsidR="00C24D6E">
        <w:rPr>
          <w:rFonts w:ascii="Times New Roman" w:hAnsi="Times New Roman"/>
          <w:sz w:val="28"/>
          <w:szCs w:val="28"/>
        </w:rPr>
        <w:t>6</w:t>
      </w:r>
      <w:r w:rsidR="00577E2B">
        <w:rPr>
          <w:rFonts w:ascii="Times New Roman" w:hAnsi="Times New Roman"/>
          <w:sz w:val="28"/>
          <w:szCs w:val="28"/>
        </w:rPr>
        <w:t xml:space="preserve"> тыс.</w:t>
      </w:r>
      <w:r w:rsidR="003A3DEE">
        <w:rPr>
          <w:rFonts w:ascii="Times New Roman" w:hAnsi="Times New Roman"/>
          <w:sz w:val="28"/>
          <w:szCs w:val="28"/>
        </w:rPr>
        <w:t xml:space="preserve"> деревьев и кустарников.</w:t>
      </w:r>
    </w:p>
    <w:p w:rsidR="003A3DEE" w:rsidRDefault="003A3DEE" w:rsidP="000B64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 в полном объеме работа по закреплени</w:t>
      </w:r>
      <w:r w:rsidR="00641B0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территории за организациями и предприятиями.</w:t>
      </w:r>
    </w:p>
    <w:p w:rsidR="004E3345" w:rsidRDefault="004E3345" w:rsidP="000B64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 же проводилась работа по ремонту и содержанию проезжей части дорог поселения</w:t>
      </w:r>
      <w:r w:rsidR="00577E2B">
        <w:rPr>
          <w:rFonts w:ascii="Times New Roman" w:hAnsi="Times New Roman"/>
          <w:sz w:val="28"/>
          <w:szCs w:val="28"/>
        </w:rPr>
        <w:t xml:space="preserve">  по улицам:</w:t>
      </w:r>
      <w:r w:rsidR="000C724B">
        <w:rPr>
          <w:rFonts w:ascii="Times New Roman" w:hAnsi="Times New Roman"/>
          <w:sz w:val="28"/>
          <w:szCs w:val="28"/>
        </w:rPr>
        <w:t xml:space="preserve"> Ленина</w:t>
      </w:r>
      <w:r w:rsidR="00550EF6">
        <w:rPr>
          <w:rFonts w:ascii="Times New Roman" w:hAnsi="Times New Roman"/>
          <w:sz w:val="28"/>
          <w:szCs w:val="28"/>
        </w:rPr>
        <w:t xml:space="preserve"> (7,5 млн. руб </w:t>
      </w:r>
      <w:r w:rsidR="00805637">
        <w:rPr>
          <w:rFonts w:ascii="Times New Roman" w:hAnsi="Times New Roman"/>
          <w:sz w:val="28"/>
          <w:szCs w:val="28"/>
        </w:rPr>
        <w:t>с</w:t>
      </w:r>
      <w:r w:rsidR="00550EF6">
        <w:rPr>
          <w:rFonts w:ascii="Times New Roman" w:hAnsi="Times New Roman"/>
          <w:sz w:val="28"/>
          <w:szCs w:val="28"/>
        </w:rPr>
        <w:t xml:space="preserve"> расширение</w:t>
      </w:r>
      <w:r w:rsidR="00805637">
        <w:rPr>
          <w:rFonts w:ascii="Times New Roman" w:hAnsi="Times New Roman"/>
          <w:sz w:val="28"/>
          <w:szCs w:val="28"/>
        </w:rPr>
        <w:t>м</w:t>
      </w:r>
      <w:r w:rsidR="00550EF6">
        <w:rPr>
          <w:rFonts w:ascii="Times New Roman" w:hAnsi="Times New Roman"/>
          <w:sz w:val="28"/>
          <w:szCs w:val="28"/>
        </w:rPr>
        <w:t xml:space="preserve"> проезжей части, с установкой автобусных павильонов, благоустройство и озеленение газонов)</w:t>
      </w:r>
      <w:r w:rsidR="000C724B">
        <w:rPr>
          <w:rFonts w:ascii="Times New Roman" w:hAnsi="Times New Roman"/>
          <w:sz w:val="28"/>
          <w:szCs w:val="28"/>
        </w:rPr>
        <w:t xml:space="preserve">, Победы, Железнодорожная, Марченко, Московская на сумму </w:t>
      </w:r>
      <w:r w:rsidR="005F5A11">
        <w:rPr>
          <w:rFonts w:ascii="Times New Roman" w:hAnsi="Times New Roman"/>
          <w:sz w:val="28"/>
          <w:szCs w:val="28"/>
        </w:rPr>
        <w:t>13,7 млн. руб</w:t>
      </w:r>
      <w:r>
        <w:rPr>
          <w:rFonts w:ascii="Times New Roman" w:hAnsi="Times New Roman"/>
          <w:sz w:val="28"/>
          <w:szCs w:val="28"/>
        </w:rPr>
        <w:t xml:space="preserve">. Работы выполнили подрядные организации </w:t>
      </w:r>
      <w:r w:rsidRPr="004E3345">
        <w:rPr>
          <w:rFonts w:ascii="Times New Roman" w:hAnsi="Times New Roman"/>
          <w:sz w:val="28"/>
          <w:szCs w:val="28"/>
        </w:rPr>
        <w:t>ДРСУ-8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E3345">
        <w:rPr>
          <w:rFonts w:ascii="Times New Roman" w:hAnsi="Times New Roman"/>
          <w:sz w:val="28"/>
          <w:szCs w:val="28"/>
        </w:rPr>
        <w:t>ДРСУ-3</w:t>
      </w:r>
      <w:r w:rsidR="00805637">
        <w:rPr>
          <w:rFonts w:ascii="Times New Roman" w:hAnsi="Times New Roman"/>
          <w:sz w:val="28"/>
          <w:szCs w:val="28"/>
        </w:rPr>
        <w:t>, ООО "Новос</w:t>
      </w:r>
      <w:r w:rsidR="00453D60">
        <w:rPr>
          <w:rFonts w:ascii="Times New Roman" w:hAnsi="Times New Roman"/>
          <w:sz w:val="28"/>
          <w:szCs w:val="28"/>
        </w:rPr>
        <w:t>ел"</w:t>
      </w:r>
      <w:r w:rsidR="00805637">
        <w:rPr>
          <w:rFonts w:ascii="Times New Roman" w:hAnsi="Times New Roman"/>
          <w:sz w:val="28"/>
          <w:szCs w:val="28"/>
        </w:rPr>
        <w:t>, ООО "</w:t>
      </w:r>
      <w:proofErr w:type="spellStart"/>
      <w:r w:rsidR="00805637">
        <w:rPr>
          <w:rFonts w:ascii="Times New Roman" w:hAnsi="Times New Roman"/>
          <w:sz w:val="28"/>
          <w:szCs w:val="28"/>
        </w:rPr>
        <w:t>СухиничиДорСервис</w:t>
      </w:r>
      <w:proofErr w:type="spellEnd"/>
      <w:r w:rsidR="0080563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505EF7" w:rsidRDefault="004E3345" w:rsidP="000B64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году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/>
          <w:sz w:val="28"/>
          <w:szCs w:val="28"/>
        </w:rPr>
        <w:t>анта за самое благоустроенное поселение Калужской области</w:t>
      </w:r>
      <w:r w:rsidR="008F5DD2">
        <w:rPr>
          <w:rFonts w:ascii="Times New Roman" w:hAnsi="Times New Roman"/>
          <w:sz w:val="28"/>
          <w:szCs w:val="28"/>
        </w:rPr>
        <w:t xml:space="preserve"> продолжалась работа по укладке тротуарной плитки по улицам </w:t>
      </w:r>
      <w:r w:rsidR="00FA00CD">
        <w:rPr>
          <w:rFonts w:ascii="Times New Roman" w:hAnsi="Times New Roman"/>
          <w:sz w:val="28"/>
          <w:szCs w:val="28"/>
        </w:rPr>
        <w:t>города</w:t>
      </w:r>
      <w:r w:rsidR="008F5DD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F5DD2">
        <w:rPr>
          <w:rFonts w:ascii="Times New Roman" w:hAnsi="Times New Roman"/>
          <w:sz w:val="28"/>
          <w:szCs w:val="28"/>
        </w:rPr>
        <w:t xml:space="preserve">Всего уложено около </w:t>
      </w:r>
      <w:r w:rsidR="001D216E">
        <w:rPr>
          <w:rFonts w:ascii="Times New Roman" w:hAnsi="Times New Roman"/>
          <w:sz w:val="28"/>
          <w:szCs w:val="28"/>
        </w:rPr>
        <w:t>904</w:t>
      </w:r>
      <w:r w:rsidR="008F5DD2">
        <w:rPr>
          <w:rFonts w:ascii="Times New Roman" w:hAnsi="Times New Roman"/>
          <w:sz w:val="28"/>
          <w:szCs w:val="28"/>
        </w:rPr>
        <w:t xml:space="preserve"> кв.м.</w:t>
      </w:r>
      <w:r w:rsidR="003E5049">
        <w:rPr>
          <w:rFonts w:ascii="Times New Roman" w:hAnsi="Times New Roman"/>
          <w:sz w:val="28"/>
          <w:szCs w:val="28"/>
        </w:rPr>
        <w:t xml:space="preserve"> (</w:t>
      </w:r>
      <w:r w:rsidR="00505EF7">
        <w:rPr>
          <w:rFonts w:ascii="Times New Roman" w:hAnsi="Times New Roman"/>
          <w:sz w:val="28"/>
          <w:szCs w:val="28"/>
        </w:rPr>
        <w:t>аллея Славы, ул. Кравченко, ул. Революции</w:t>
      </w:r>
      <w:r w:rsidR="003E5049">
        <w:rPr>
          <w:rFonts w:ascii="Times New Roman" w:hAnsi="Times New Roman"/>
          <w:sz w:val="28"/>
          <w:szCs w:val="28"/>
        </w:rPr>
        <w:t>)</w:t>
      </w:r>
      <w:r w:rsidR="001D216E">
        <w:rPr>
          <w:rFonts w:ascii="Times New Roman" w:hAnsi="Times New Roman"/>
          <w:sz w:val="28"/>
          <w:szCs w:val="28"/>
        </w:rPr>
        <w:t>,</w:t>
      </w:r>
      <w:r w:rsidR="008F5DD2">
        <w:rPr>
          <w:rFonts w:ascii="Times New Roman" w:hAnsi="Times New Roman"/>
          <w:sz w:val="28"/>
          <w:szCs w:val="28"/>
        </w:rPr>
        <w:t xml:space="preserve"> </w:t>
      </w:r>
      <w:r w:rsidR="004C2827">
        <w:rPr>
          <w:rFonts w:ascii="Times New Roman" w:hAnsi="Times New Roman"/>
          <w:sz w:val="28"/>
          <w:szCs w:val="28"/>
        </w:rPr>
        <w:t>а в целом по городу около 3</w:t>
      </w:r>
      <w:r w:rsidR="001D216E">
        <w:rPr>
          <w:rFonts w:ascii="Times New Roman" w:hAnsi="Times New Roman"/>
          <w:sz w:val="28"/>
          <w:szCs w:val="28"/>
        </w:rPr>
        <w:t>2</w:t>
      </w:r>
      <w:r w:rsidR="004C2827">
        <w:rPr>
          <w:rFonts w:ascii="Times New Roman" w:hAnsi="Times New Roman"/>
          <w:sz w:val="28"/>
          <w:szCs w:val="28"/>
        </w:rPr>
        <w:t xml:space="preserve"> тыс.кв.м. </w:t>
      </w:r>
      <w:r w:rsidR="001D216E">
        <w:rPr>
          <w:rFonts w:ascii="Times New Roman" w:hAnsi="Times New Roman"/>
          <w:sz w:val="28"/>
          <w:szCs w:val="28"/>
        </w:rPr>
        <w:t>Произведено устройство тротуара по ул. Московская, с ус</w:t>
      </w:r>
      <w:r w:rsidR="00505EF7">
        <w:rPr>
          <w:rFonts w:ascii="Times New Roman" w:hAnsi="Times New Roman"/>
          <w:sz w:val="28"/>
          <w:szCs w:val="28"/>
        </w:rPr>
        <w:t>тановкой перильного ограждения.</w:t>
      </w:r>
      <w:proofErr w:type="gramEnd"/>
    </w:p>
    <w:p w:rsidR="00505EF7" w:rsidRDefault="00505EF7" w:rsidP="000B64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преддверии дня города р</w:t>
      </w:r>
      <w:r w:rsidR="007800A6">
        <w:rPr>
          <w:rFonts w:ascii="Times New Roman" w:hAnsi="Times New Roman"/>
          <w:sz w:val="28"/>
          <w:szCs w:val="28"/>
        </w:rPr>
        <w:t>азбит и благоустроен новый сквер "Молодоженов"</w:t>
      </w:r>
      <w:r>
        <w:rPr>
          <w:rFonts w:ascii="Times New Roman" w:hAnsi="Times New Roman"/>
          <w:sz w:val="28"/>
          <w:szCs w:val="28"/>
        </w:rPr>
        <w:t>, с устройством малых архитектурных форм, беседки и арки для молодоженов.</w:t>
      </w:r>
    </w:p>
    <w:p w:rsidR="007800A6" w:rsidRDefault="00FA00CD" w:rsidP="000B64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празднованию дня города в микрорайоне "</w:t>
      </w:r>
      <w:r w:rsidR="001D216E">
        <w:rPr>
          <w:rFonts w:ascii="Times New Roman" w:hAnsi="Times New Roman"/>
          <w:sz w:val="28"/>
          <w:szCs w:val="28"/>
        </w:rPr>
        <w:t>Узловые</w:t>
      </w:r>
      <w:r>
        <w:rPr>
          <w:rFonts w:ascii="Times New Roman" w:hAnsi="Times New Roman"/>
          <w:sz w:val="28"/>
          <w:szCs w:val="28"/>
        </w:rPr>
        <w:t>"</w:t>
      </w:r>
      <w:r w:rsidR="008F5DD2">
        <w:rPr>
          <w:rFonts w:ascii="Times New Roman" w:hAnsi="Times New Roman"/>
          <w:sz w:val="28"/>
          <w:szCs w:val="28"/>
        </w:rPr>
        <w:t xml:space="preserve"> появилась еще одна новая,</w:t>
      </w:r>
      <w:r>
        <w:rPr>
          <w:rFonts w:ascii="Times New Roman" w:hAnsi="Times New Roman"/>
          <w:sz w:val="28"/>
          <w:szCs w:val="28"/>
        </w:rPr>
        <w:t xml:space="preserve"> современная детская площа</w:t>
      </w:r>
      <w:r w:rsidR="001D216E">
        <w:rPr>
          <w:rFonts w:ascii="Times New Roman" w:hAnsi="Times New Roman"/>
          <w:sz w:val="28"/>
          <w:szCs w:val="28"/>
        </w:rPr>
        <w:t>дка</w:t>
      </w:r>
      <w:r>
        <w:rPr>
          <w:rFonts w:ascii="Times New Roman" w:hAnsi="Times New Roman"/>
          <w:sz w:val="28"/>
          <w:szCs w:val="28"/>
        </w:rPr>
        <w:t>,</w:t>
      </w:r>
      <w:r w:rsidR="008F5DD2">
        <w:rPr>
          <w:rFonts w:ascii="Times New Roman" w:hAnsi="Times New Roman"/>
          <w:sz w:val="28"/>
          <w:szCs w:val="28"/>
        </w:rPr>
        <w:t xml:space="preserve"> этот проект был реали</w:t>
      </w:r>
      <w:r>
        <w:rPr>
          <w:rFonts w:ascii="Times New Roman" w:hAnsi="Times New Roman"/>
          <w:sz w:val="28"/>
          <w:szCs w:val="28"/>
        </w:rPr>
        <w:t>зован ООО "</w:t>
      </w:r>
      <w:proofErr w:type="spellStart"/>
      <w:r>
        <w:rPr>
          <w:rFonts w:ascii="Times New Roman" w:hAnsi="Times New Roman"/>
          <w:sz w:val="28"/>
          <w:szCs w:val="28"/>
        </w:rPr>
        <w:t>Леда</w:t>
      </w:r>
      <w:proofErr w:type="spellEnd"/>
      <w:r>
        <w:rPr>
          <w:rFonts w:ascii="Times New Roman" w:hAnsi="Times New Roman"/>
          <w:sz w:val="28"/>
          <w:szCs w:val="28"/>
        </w:rPr>
        <w:t>"</w:t>
      </w:r>
      <w:r w:rsidR="008F5DD2">
        <w:rPr>
          <w:rFonts w:ascii="Times New Roman" w:hAnsi="Times New Roman"/>
          <w:sz w:val="28"/>
          <w:szCs w:val="28"/>
        </w:rPr>
        <w:t xml:space="preserve">. </w:t>
      </w:r>
      <w:r w:rsidR="001D216E">
        <w:rPr>
          <w:rFonts w:ascii="Times New Roman" w:hAnsi="Times New Roman"/>
          <w:sz w:val="28"/>
          <w:szCs w:val="28"/>
        </w:rPr>
        <w:t>Вместе с тем, за счет сре</w:t>
      </w:r>
      <w:proofErr w:type="gramStart"/>
      <w:r w:rsidR="001D216E">
        <w:rPr>
          <w:rFonts w:ascii="Times New Roman" w:hAnsi="Times New Roman"/>
          <w:sz w:val="28"/>
          <w:szCs w:val="28"/>
        </w:rPr>
        <w:t>дств гр</w:t>
      </w:r>
      <w:proofErr w:type="gramEnd"/>
      <w:r w:rsidR="001D216E">
        <w:rPr>
          <w:rFonts w:ascii="Times New Roman" w:hAnsi="Times New Roman"/>
          <w:sz w:val="28"/>
          <w:szCs w:val="28"/>
        </w:rPr>
        <w:t>анда, обустроено еще 11 детских игровых площадок</w:t>
      </w:r>
      <w:r w:rsidR="007800A6">
        <w:rPr>
          <w:rFonts w:ascii="Times New Roman" w:hAnsi="Times New Roman"/>
          <w:sz w:val="28"/>
          <w:szCs w:val="28"/>
        </w:rPr>
        <w:t xml:space="preserve"> на придомовых территориях МКД города.</w:t>
      </w:r>
      <w:r w:rsidR="001D216E">
        <w:rPr>
          <w:rFonts w:ascii="Times New Roman" w:hAnsi="Times New Roman"/>
          <w:sz w:val="28"/>
          <w:szCs w:val="28"/>
        </w:rPr>
        <w:t xml:space="preserve"> </w:t>
      </w:r>
    </w:p>
    <w:p w:rsidR="008F5DD2" w:rsidRDefault="008F5DD2" w:rsidP="000B64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Надеюсь и в наступ</w:t>
      </w:r>
      <w:r w:rsidR="004C2827">
        <w:rPr>
          <w:rFonts w:ascii="Times New Roman" w:hAnsi="Times New Roman"/>
          <w:sz w:val="28"/>
          <w:szCs w:val="28"/>
        </w:rPr>
        <w:t>ивш</w:t>
      </w:r>
      <w:r>
        <w:rPr>
          <w:rFonts w:ascii="Times New Roman" w:hAnsi="Times New Roman"/>
          <w:sz w:val="28"/>
          <w:szCs w:val="28"/>
        </w:rPr>
        <w:t>ем году будет</w:t>
      </w:r>
      <w:proofErr w:type="gramEnd"/>
      <w:r>
        <w:rPr>
          <w:rFonts w:ascii="Times New Roman" w:hAnsi="Times New Roman"/>
          <w:sz w:val="28"/>
          <w:szCs w:val="28"/>
        </w:rPr>
        <w:t xml:space="preserve"> продолжен</w:t>
      </w:r>
      <w:r w:rsidR="007800A6">
        <w:rPr>
          <w:rFonts w:ascii="Times New Roman" w:hAnsi="Times New Roman"/>
          <w:sz w:val="28"/>
          <w:szCs w:val="28"/>
        </w:rPr>
        <w:t>а работа по благоустройству территорий</w:t>
      </w:r>
      <w:r>
        <w:rPr>
          <w:rFonts w:ascii="Times New Roman" w:hAnsi="Times New Roman"/>
          <w:sz w:val="28"/>
          <w:szCs w:val="28"/>
        </w:rPr>
        <w:t xml:space="preserve"> в микрорайонах города. </w:t>
      </w:r>
    </w:p>
    <w:p w:rsidR="000B6448" w:rsidRDefault="000B6448" w:rsidP="000B644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3C0C1B" w:rsidRPr="003C0C1B" w:rsidRDefault="003C0C1B" w:rsidP="003C0C1B">
      <w:pPr>
        <w:pStyle w:val="a7"/>
        <w:widowControl w:val="0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1B">
        <w:rPr>
          <w:rFonts w:ascii="Times New Roman" w:hAnsi="Times New Roman" w:cs="Times New Roman"/>
          <w:sz w:val="28"/>
          <w:szCs w:val="28"/>
        </w:rPr>
        <w:t>Проблема содержания бесхозяйного имущества является одной из актуальн</w:t>
      </w:r>
      <w:r w:rsidR="00805637">
        <w:rPr>
          <w:rFonts w:ascii="Times New Roman" w:hAnsi="Times New Roman" w:cs="Times New Roman"/>
          <w:sz w:val="28"/>
          <w:szCs w:val="28"/>
        </w:rPr>
        <w:t>ы</w:t>
      </w:r>
      <w:r w:rsidRPr="003C0C1B">
        <w:rPr>
          <w:rFonts w:ascii="Times New Roman" w:hAnsi="Times New Roman" w:cs="Times New Roman"/>
          <w:sz w:val="28"/>
          <w:szCs w:val="28"/>
        </w:rPr>
        <w:t xml:space="preserve">х </w:t>
      </w:r>
      <w:r w:rsidR="00641B0E">
        <w:rPr>
          <w:rFonts w:ascii="Times New Roman" w:hAnsi="Times New Roman" w:cs="Times New Roman"/>
          <w:sz w:val="28"/>
          <w:szCs w:val="28"/>
        </w:rPr>
        <w:t>для нас</w:t>
      </w:r>
      <w:r w:rsidRPr="003C0C1B">
        <w:rPr>
          <w:rFonts w:ascii="Times New Roman" w:hAnsi="Times New Roman" w:cs="Times New Roman"/>
          <w:sz w:val="28"/>
          <w:szCs w:val="28"/>
        </w:rPr>
        <w:t>.</w:t>
      </w:r>
    </w:p>
    <w:p w:rsidR="003C0C1B" w:rsidRPr="003C0C1B" w:rsidRDefault="003C0C1B" w:rsidP="003C0C1B">
      <w:pPr>
        <w:pStyle w:val="a7"/>
        <w:widowControl w:val="0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1B">
        <w:rPr>
          <w:rFonts w:ascii="Times New Roman" w:hAnsi="Times New Roman" w:cs="Times New Roman"/>
          <w:sz w:val="28"/>
          <w:szCs w:val="28"/>
        </w:rPr>
        <w:t xml:space="preserve"> Одним из важных факторов формирования мнения о городском поселении является внешний вид зданий, домов, улиц – это лицо нашего города. </w:t>
      </w:r>
    </w:p>
    <w:p w:rsidR="003C0C1B" w:rsidRPr="003C0C1B" w:rsidRDefault="003C0C1B" w:rsidP="003C0C1B">
      <w:pPr>
        <w:pStyle w:val="a7"/>
        <w:widowControl w:val="0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1B">
        <w:rPr>
          <w:rFonts w:ascii="Times New Roman" w:hAnsi="Times New Roman" w:cs="Times New Roman"/>
          <w:sz w:val="28"/>
          <w:szCs w:val="28"/>
        </w:rPr>
        <w:t xml:space="preserve">Бесхозяйные объекты не только портят внешний облик нашего города, но имеют и существенную социальную составляющую - брошенные дома зачастую становятся местом пожаров, совершения противоправных деяний. </w:t>
      </w:r>
    </w:p>
    <w:p w:rsidR="003C0C1B" w:rsidRPr="003C0C1B" w:rsidRDefault="003C0C1B" w:rsidP="003C0C1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0C1B">
        <w:rPr>
          <w:rFonts w:ascii="Times New Roman" w:hAnsi="Times New Roman"/>
          <w:sz w:val="28"/>
          <w:szCs w:val="28"/>
        </w:rPr>
        <w:t xml:space="preserve">В таких условиях </w:t>
      </w:r>
      <w:r w:rsidR="00641B0E">
        <w:rPr>
          <w:rFonts w:ascii="Times New Roman" w:hAnsi="Times New Roman"/>
          <w:sz w:val="28"/>
          <w:szCs w:val="28"/>
        </w:rPr>
        <w:t>нам</w:t>
      </w:r>
      <w:r w:rsidRPr="003C0C1B">
        <w:rPr>
          <w:rFonts w:ascii="Times New Roman" w:hAnsi="Times New Roman"/>
          <w:sz w:val="28"/>
          <w:szCs w:val="28"/>
        </w:rPr>
        <w:t xml:space="preserve"> предъявляются повышенные требования при выявлении бесхозяйного имущества и принятии необходимых мер по оформлению прав и приведению имущества в надлежащий вид.</w:t>
      </w:r>
    </w:p>
    <w:p w:rsidR="003C0C1B" w:rsidRPr="003C0C1B" w:rsidRDefault="003C0C1B" w:rsidP="003C0C1B">
      <w:pPr>
        <w:tabs>
          <w:tab w:val="left" w:pos="23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0C1B">
        <w:rPr>
          <w:rFonts w:ascii="Times New Roman" w:hAnsi="Times New Roman"/>
          <w:sz w:val="28"/>
          <w:szCs w:val="28"/>
        </w:rPr>
        <w:t>В 2014  году по результатам осмотра объектов и анализа полученной информации выявлено 15 объектов, находящихся в ненадлежащем состоянии (ветхие,</w:t>
      </w:r>
      <w:r w:rsidR="0045619B">
        <w:rPr>
          <w:rFonts w:ascii="Times New Roman" w:hAnsi="Times New Roman"/>
          <w:sz w:val="28"/>
          <w:szCs w:val="28"/>
        </w:rPr>
        <w:t xml:space="preserve"> аварийные, требующие ремонта), на самом деле их больше – это только 15 </w:t>
      </w:r>
      <w:r w:rsidR="00805637">
        <w:rPr>
          <w:rFonts w:ascii="Times New Roman" w:hAnsi="Times New Roman"/>
          <w:sz w:val="28"/>
          <w:szCs w:val="28"/>
        </w:rPr>
        <w:t xml:space="preserve">(первые) </w:t>
      </w:r>
      <w:r w:rsidR="0045619B">
        <w:rPr>
          <w:rFonts w:ascii="Times New Roman" w:hAnsi="Times New Roman"/>
          <w:sz w:val="28"/>
          <w:szCs w:val="28"/>
        </w:rPr>
        <w:t>– приняты</w:t>
      </w:r>
      <w:r w:rsidR="00805637">
        <w:rPr>
          <w:rFonts w:ascii="Times New Roman" w:hAnsi="Times New Roman"/>
          <w:sz w:val="28"/>
          <w:szCs w:val="28"/>
        </w:rPr>
        <w:t>е</w:t>
      </w:r>
      <w:r w:rsidR="0045619B">
        <w:rPr>
          <w:rFonts w:ascii="Times New Roman" w:hAnsi="Times New Roman"/>
          <w:sz w:val="28"/>
          <w:szCs w:val="28"/>
        </w:rPr>
        <w:t xml:space="preserve"> в разработку.</w:t>
      </w:r>
    </w:p>
    <w:p w:rsidR="003C0C1B" w:rsidRPr="003C0C1B" w:rsidRDefault="003C0C1B" w:rsidP="003C0C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0C1B">
        <w:rPr>
          <w:rFonts w:ascii="Times New Roman" w:hAnsi="Times New Roman"/>
          <w:sz w:val="28"/>
          <w:szCs w:val="28"/>
        </w:rPr>
        <w:t>Из выявленных 15 объектов – 2 объекта снесены, на 1 объекте  осуществляется ремонт</w:t>
      </w:r>
      <w:r w:rsidR="00805637">
        <w:rPr>
          <w:rFonts w:ascii="Times New Roman" w:hAnsi="Times New Roman"/>
          <w:sz w:val="28"/>
          <w:szCs w:val="28"/>
        </w:rPr>
        <w:t>, д</w:t>
      </w:r>
      <w:r w:rsidR="00805637" w:rsidRPr="003C0C1B">
        <w:rPr>
          <w:rFonts w:ascii="Times New Roman" w:hAnsi="Times New Roman"/>
          <w:sz w:val="28"/>
          <w:szCs w:val="28"/>
        </w:rPr>
        <w:t xml:space="preserve">омовладения по адресу: </w:t>
      </w:r>
      <w:proofErr w:type="gramStart"/>
      <w:r w:rsidR="00805637" w:rsidRPr="003C0C1B">
        <w:rPr>
          <w:rFonts w:ascii="Times New Roman" w:hAnsi="Times New Roman"/>
          <w:sz w:val="28"/>
          <w:szCs w:val="28"/>
        </w:rPr>
        <w:t>г</w:t>
      </w:r>
      <w:proofErr w:type="gramEnd"/>
      <w:r w:rsidR="00805637" w:rsidRPr="003C0C1B">
        <w:rPr>
          <w:rFonts w:ascii="Times New Roman" w:hAnsi="Times New Roman"/>
          <w:sz w:val="28"/>
          <w:szCs w:val="28"/>
        </w:rPr>
        <w:t>.</w:t>
      </w:r>
      <w:r w:rsidR="00805637">
        <w:rPr>
          <w:rFonts w:ascii="Times New Roman" w:hAnsi="Times New Roman"/>
          <w:sz w:val="28"/>
          <w:szCs w:val="28"/>
        </w:rPr>
        <w:t xml:space="preserve"> </w:t>
      </w:r>
      <w:r w:rsidR="00805637" w:rsidRPr="003C0C1B">
        <w:rPr>
          <w:rFonts w:ascii="Times New Roman" w:hAnsi="Times New Roman"/>
          <w:sz w:val="28"/>
          <w:szCs w:val="28"/>
        </w:rPr>
        <w:t>Сухиничи ул.</w:t>
      </w:r>
      <w:r w:rsidR="00805637">
        <w:rPr>
          <w:rFonts w:ascii="Times New Roman" w:hAnsi="Times New Roman"/>
          <w:sz w:val="28"/>
          <w:szCs w:val="28"/>
        </w:rPr>
        <w:t xml:space="preserve"> </w:t>
      </w:r>
      <w:r w:rsidR="00805637" w:rsidRPr="003C0C1B">
        <w:rPr>
          <w:rFonts w:ascii="Times New Roman" w:hAnsi="Times New Roman"/>
          <w:sz w:val="28"/>
          <w:szCs w:val="28"/>
        </w:rPr>
        <w:t xml:space="preserve">Ворошилова </w:t>
      </w:r>
      <w:r w:rsidR="00805637" w:rsidRPr="003C0C1B">
        <w:rPr>
          <w:rFonts w:ascii="Times New Roman" w:hAnsi="Times New Roman"/>
          <w:sz w:val="28"/>
          <w:szCs w:val="28"/>
        </w:rPr>
        <w:lastRenderedPageBreak/>
        <w:t>д.</w:t>
      </w:r>
      <w:r w:rsidR="00805637">
        <w:rPr>
          <w:rFonts w:ascii="Times New Roman" w:hAnsi="Times New Roman"/>
          <w:sz w:val="28"/>
          <w:szCs w:val="28"/>
        </w:rPr>
        <w:t xml:space="preserve"> </w:t>
      </w:r>
      <w:r w:rsidR="00805637" w:rsidRPr="003C0C1B">
        <w:rPr>
          <w:rFonts w:ascii="Times New Roman" w:hAnsi="Times New Roman"/>
          <w:sz w:val="28"/>
          <w:szCs w:val="28"/>
        </w:rPr>
        <w:t>17</w:t>
      </w:r>
      <w:r w:rsidR="00805637">
        <w:rPr>
          <w:rFonts w:ascii="Times New Roman" w:hAnsi="Times New Roman"/>
          <w:sz w:val="28"/>
          <w:szCs w:val="28"/>
        </w:rPr>
        <w:t xml:space="preserve"> – обращено в муниципальную собственность в судебном порядке. Итого: 4 дома </w:t>
      </w:r>
      <w:r w:rsidR="00095851">
        <w:rPr>
          <w:rFonts w:ascii="Times New Roman" w:hAnsi="Times New Roman"/>
          <w:sz w:val="28"/>
          <w:szCs w:val="28"/>
        </w:rPr>
        <w:t>из 15</w:t>
      </w:r>
      <w:r w:rsidRPr="003C0C1B">
        <w:rPr>
          <w:rFonts w:ascii="Times New Roman" w:hAnsi="Times New Roman"/>
          <w:sz w:val="28"/>
          <w:szCs w:val="28"/>
        </w:rPr>
        <w:t>.</w:t>
      </w:r>
    </w:p>
    <w:p w:rsidR="003C0C1B" w:rsidRPr="003C0C1B" w:rsidRDefault="003C0C1B" w:rsidP="003C0C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0C1B">
        <w:rPr>
          <w:rFonts w:ascii="Times New Roman" w:hAnsi="Times New Roman"/>
          <w:sz w:val="28"/>
          <w:szCs w:val="28"/>
        </w:rPr>
        <w:t xml:space="preserve">В отношении остальных объектов администрацией ГП «Город Сухиничи» направлены исковые заявления о прекращении права собственности на бесхозяйственно содержимое недвижимое имущество в Сухиничский </w:t>
      </w:r>
      <w:r w:rsidR="00641B0E">
        <w:rPr>
          <w:rFonts w:ascii="Times New Roman" w:hAnsi="Times New Roman"/>
          <w:sz w:val="28"/>
          <w:szCs w:val="28"/>
        </w:rPr>
        <w:t xml:space="preserve">районный суд. </w:t>
      </w:r>
    </w:p>
    <w:p w:rsidR="003C0C1B" w:rsidRPr="003C0C1B" w:rsidRDefault="003C0C1B" w:rsidP="003C0C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0C1B">
        <w:rPr>
          <w:rFonts w:ascii="Times New Roman" w:hAnsi="Times New Roman"/>
          <w:sz w:val="28"/>
          <w:szCs w:val="28"/>
        </w:rPr>
        <w:t>Одновременно за указанный период проведена работа по постановке на  учет в орган, осуществляющий государственную регистрацию права на недвижимое имущество и сделок с ним, бесхозяйного недвижимого 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C1B">
        <w:rPr>
          <w:rFonts w:ascii="Times New Roman" w:hAnsi="Times New Roman"/>
          <w:sz w:val="28"/>
          <w:szCs w:val="28"/>
        </w:rPr>
        <w:t>- канализационной сети по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C1B">
        <w:rPr>
          <w:rFonts w:ascii="Times New Roman" w:hAnsi="Times New Roman"/>
          <w:sz w:val="28"/>
          <w:szCs w:val="28"/>
        </w:rPr>
        <w:t>Королева</w:t>
      </w:r>
      <w:r w:rsidR="00095851">
        <w:rPr>
          <w:rFonts w:ascii="Times New Roman" w:hAnsi="Times New Roman"/>
          <w:sz w:val="28"/>
          <w:szCs w:val="28"/>
        </w:rPr>
        <w:t>, Долгова</w:t>
      </w:r>
      <w:r w:rsidRPr="003C0C1B">
        <w:rPr>
          <w:rFonts w:ascii="Times New Roman" w:hAnsi="Times New Roman"/>
          <w:sz w:val="28"/>
          <w:szCs w:val="28"/>
        </w:rPr>
        <w:t xml:space="preserve">. </w:t>
      </w:r>
    </w:p>
    <w:p w:rsidR="003C0C1B" w:rsidRPr="003C0C1B" w:rsidRDefault="003C0C1B" w:rsidP="003C0C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0C1B">
        <w:rPr>
          <w:rFonts w:ascii="Times New Roman" w:hAnsi="Times New Roman"/>
          <w:sz w:val="28"/>
          <w:szCs w:val="28"/>
        </w:rPr>
        <w:t>В 2014 году состоялось 9 (</w:t>
      </w:r>
      <w:r w:rsidR="00095851">
        <w:rPr>
          <w:rFonts w:ascii="Times New Roman" w:hAnsi="Times New Roman"/>
          <w:sz w:val="28"/>
          <w:szCs w:val="28"/>
        </w:rPr>
        <w:t>девять</w:t>
      </w:r>
      <w:r w:rsidRPr="003C0C1B">
        <w:rPr>
          <w:rFonts w:ascii="Times New Roman" w:hAnsi="Times New Roman"/>
          <w:sz w:val="28"/>
          <w:szCs w:val="28"/>
        </w:rPr>
        <w:t>) заседаний административной комиссии  при администрации город</w:t>
      </w:r>
      <w:r>
        <w:rPr>
          <w:rFonts w:ascii="Times New Roman" w:hAnsi="Times New Roman"/>
          <w:sz w:val="28"/>
          <w:szCs w:val="28"/>
        </w:rPr>
        <w:t>ского поселения «Город Сухиничи</w:t>
      </w:r>
      <w:r w:rsidRPr="003C0C1B">
        <w:rPr>
          <w:rFonts w:ascii="Times New Roman" w:hAnsi="Times New Roman"/>
          <w:sz w:val="28"/>
          <w:szCs w:val="28"/>
        </w:rPr>
        <w:t>.</w:t>
      </w:r>
    </w:p>
    <w:p w:rsidR="003C0C1B" w:rsidRPr="003C0C1B" w:rsidRDefault="003C0C1B" w:rsidP="003C0C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0C1B">
        <w:rPr>
          <w:rFonts w:ascii="Times New Roman" w:hAnsi="Times New Roman"/>
          <w:sz w:val="28"/>
          <w:szCs w:val="28"/>
        </w:rPr>
        <w:t>За указанный период рассмотрено 309 материалов</w:t>
      </w:r>
      <w:r>
        <w:rPr>
          <w:rFonts w:ascii="Times New Roman" w:hAnsi="Times New Roman"/>
          <w:sz w:val="28"/>
          <w:szCs w:val="28"/>
        </w:rPr>
        <w:t xml:space="preserve"> (103,3% к 2013 г.</w:t>
      </w:r>
      <w:r w:rsidRPr="003C0C1B">
        <w:rPr>
          <w:rFonts w:ascii="Times New Roman" w:hAnsi="Times New Roman"/>
          <w:sz w:val="28"/>
          <w:szCs w:val="28"/>
        </w:rPr>
        <w:t xml:space="preserve">) об административных правонарушениях, вынесено </w:t>
      </w:r>
      <w:r w:rsidRPr="003C0C1B">
        <w:rPr>
          <w:rFonts w:ascii="Times New Roman" w:hAnsi="Times New Roman"/>
          <w:sz w:val="28"/>
          <w:szCs w:val="28"/>
          <w:u w:val="single"/>
        </w:rPr>
        <w:t>118 предупреждений</w:t>
      </w:r>
      <w:r w:rsidRPr="003C0C1B">
        <w:rPr>
          <w:rFonts w:ascii="Times New Roman" w:hAnsi="Times New Roman"/>
          <w:sz w:val="28"/>
          <w:szCs w:val="28"/>
        </w:rPr>
        <w:t xml:space="preserve"> (1</w:t>
      </w:r>
      <w:r>
        <w:rPr>
          <w:rFonts w:ascii="Times New Roman" w:hAnsi="Times New Roman"/>
          <w:sz w:val="28"/>
          <w:szCs w:val="28"/>
        </w:rPr>
        <w:t>13,5% к 2013г.</w:t>
      </w:r>
      <w:r w:rsidRPr="003C0C1B">
        <w:rPr>
          <w:rFonts w:ascii="Times New Roman" w:hAnsi="Times New Roman"/>
          <w:sz w:val="28"/>
          <w:szCs w:val="28"/>
        </w:rPr>
        <w:t xml:space="preserve">) и назначено наказание в виде административного штрафа </w:t>
      </w:r>
      <w:r w:rsidRPr="003C0C1B">
        <w:rPr>
          <w:rFonts w:ascii="Times New Roman" w:hAnsi="Times New Roman"/>
          <w:sz w:val="28"/>
          <w:szCs w:val="28"/>
          <w:u w:val="single"/>
        </w:rPr>
        <w:t>на сумму 409</w:t>
      </w:r>
      <w:r w:rsidR="00E607FD">
        <w:rPr>
          <w:rFonts w:ascii="Times New Roman" w:hAnsi="Times New Roman"/>
          <w:sz w:val="28"/>
          <w:szCs w:val="28"/>
          <w:u w:val="single"/>
        </w:rPr>
        <w:t>,</w:t>
      </w:r>
      <w:r w:rsidR="00E607FD" w:rsidRPr="0045619B">
        <w:rPr>
          <w:rFonts w:ascii="Times New Roman" w:hAnsi="Times New Roman"/>
          <w:sz w:val="28"/>
          <w:szCs w:val="28"/>
          <w:u w:val="single"/>
        </w:rPr>
        <w:t>5</w:t>
      </w:r>
      <w:r w:rsidR="00E607FD">
        <w:rPr>
          <w:rFonts w:ascii="Times New Roman" w:hAnsi="Times New Roman"/>
          <w:sz w:val="28"/>
          <w:szCs w:val="28"/>
        </w:rPr>
        <w:t xml:space="preserve"> тыс. </w:t>
      </w:r>
      <w:r w:rsidRPr="00E607FD">
        <w:rPr>
          <w:rFonts w:ascii="Times New Roman" w:hAnsi="Times New Roman"/>
          <w:sz w:val="28"/>
          <w:szCs w:val="28"/>
        </w:rPr>
        <w:t>руб</w:t>
      </w:r>
      <w:r w:rsidR="00E607FD">
        <w:rPr>
          <w:rFonts w:ascii="Times New Roman" w:hAnsi="Times New Roman"/>
          <w:sz w:val="28"/>
          <w:szCs w:val="28"/>
        </w:rPr>
        <w:t xml:space="preserve">. </w:t>
      </w:r>
      <w:r w:rsidRPr="003C0C1B">
        <w:rPr>
          <w:rFonts w:ascii="Times New Roman" w:hAnsi="Times New Roman"/>
          <w:sz w:val="28"/>
          <w:szCs w:val="28"/>
        </w:rPr>
        <w:t>(</w:t>
      </w:r>
      <w:r w:rsidR="00E607FD">
        <w:rPr>
          <w:rFonts w:ascii="Times New Roman" w:hAnsi="Times New Roman"/>
          <w:sz w:val="28"/>
          <w:szCs w:val="28"/>
        </w:rPr>
        <w:t>165,6% к 2013 г.</w:t>
      </w:r>
      <w:r w:rsidRPr="003C0C1B">
        <w:rPr>
          <w:rFonts w:ascii="Times New Roman" w:hAnsi="Times New Roman"/>
          <w:sz w:val="28"/>
          <w:szCs w:val="28"/>
        </w:rPr>
        <w:t>)</w:t>
      </w:r>
      <w:r w:rsidR="00095851">
        <w:rPr>
          <w:rFonts w:ascii="Times New Roman" w:hAnsi="Times New Roman"/>
          <w:sz w:val="28"/>
          <w:szCs w:val="28"/>
        </w:rPr>
        <w:t xml:space="preserve">, 15% - протоколы составлены </w:t>
      </w:r>
      <w:proofErr w:type="spellStart"/>
      <w:r w:rsidR="00095851">
        <w:rPr>
          <w:rFonts w:ascii="Times New Roman" w:hAnsi="Times New Roman"/>
          <w:sz w:val="28"/>
          <w:szCs w:val="28"/>
        </w:rPr>
        <w:t>администивной</w:t>
      </w:r>
      <w:proofErr w:type="spellEnd"/>
      <w:r w:rsidR="00095851">
        <w:rPr>
          <w:rFonts w:ascii="Times New Roman" w:hAnsi="Times New Roman"/>
          <w:sz w:val="28"/>
          <w:szCs w:val="28"/>
        </w:rPr>
        <w:t xml:space="preserve"> комиссией. Отмечаю, что активизировалась работа с участием административно технического контроля  </w:t>
      </w:r>
      <w:proofErr w:type="gramStart"/>
      <w:r w:rsidR="00095851">
        <w:rPr>
          <w:rFonts w:ascii="Times New Roman" w:hAnsi="Times New Roman"/>
          <w:sz w:val="28"/>
          <w:szCs w:val="28"/>
        </w:rPr>
        <w:t>и ООО</w:t>
      </w:r>
      <w:proofErr w:type="gramEnd"/>
      <w:r w:rsidR="00095851">
        <w:rPr>
          <w:rFonts w:ascii="Times New Roman" w:hAnsi="Times New Roman"/>
          <w:sz w:val="28"/>
          <w:szCs w:val="28"/>
        </w:rPr>
        <w:t xml:space="preserve"> "Форум"</w:t>
      </w:r>
      <w:r w:rsidRPr="003C0C1B">
        <w:rPr>
          <w:rFonts w:ascii="Times New Roman" w:hAnsi="Times New Roman"/>
          <w:sz w:val="28"/>
          <w:szCs w:val="28"/>
        </w:rPr>
        <w:t>.</w:t>
      </w:r>
    </w:p>
    <w:p w:rsidR="000B6448" w:rsidRDefault="000B6448" w:rsidP="000B644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4E2502" w:rsidRPr="004E2502" w:rsidRDefault="0005346D" w:rsidP="000B64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E607F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4E2502" w:rsidRPr="004E2502">
        <w:rPr>
          <w:rFonts w:ascii="Times New Roman" w:hAnsi="Times New Roman"/>
          <w:sz w:val="28"/>
          <w:szCs w:val="28"/>
        </w:rPr>
        <w:t xml:space="preserve"> в целях реализации прав граждан на предоставление жилых помещений муниципального жилищного фонда</w:t>
      </w:r>
      <w:r>
        <w:rPr>
          <w:rFonts w:ascii="Times New Roman" w:hAnsi="Times New Roman"/>
          <w:sz w:val="28"/>
          <w:szCs w:val="28"/>
        </w:rPr>
        <w:t xml:space="preserve"> по договорам социального найма</w:t>
      </w:r>
      <w:r w:rsidR="004E2502" w:rsidRPr="004E2502">
        <w:rPr>
          <w:rFonts w:ascii="Times New Roman" w:hAnsi="Times New Roman"/>
          <w:sz w:val="28"/>
          <w:szCs w:val="28"/>
        </w:rPr>
        <w:t xml:space="preserve"> проделана работа по вопросам учета и постановки на очередь граждан, нуждающихся в улучшении жилищных условий.</w:t>
      </w:r>
    </w:p>
    <w:p w:rsidR="004E2502" w:rsidRPr="004E2502" w:rsidRDefault="004E2502" w:rsidP="000B6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250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4E2502">
        <w:rPr>
          <w:rFonts w:ascii="Times New Roman" w:hAnsi="Times New Roman"/>
          <w:sz w:val="28"/>
          <w:szCs w:val="28"/>
        </w:rPr>
        <w:t xml:space="preserve">За данный период было рассмотрено </w:t>
      </w:r>
      <w:r w:rsidR="00E607FD">
        <w:rPr>
          <w:rFonts w:ascii="Times New Roman" w:hAnsi="Times New Roman"/>
          <w:sz w:val="28"/>
          <w:szCs w:val="28"/>
        </w:rPr>
        <w:t>60</w:t>
      </w:r>
      <w:r w:rsidRPr="004E2502">
        <w:rPr>
          <w:rFonts w:ascii="Times New Roman" w:hAnsi="Times New Roman"/>
          <w:sz w:val="28"/>
          <w:szCs w:val="28"/>
        </w:rPr>
        <w:t xml:space="preserve"> заявлений на улучшение жилищных условий, из которых </w:t>
      </w:r>
      <w:r w:rsidR="00E607FD">
        <w:rPr>
          <w:rFonts w:ascii="Times New Roman" w:hAnsi="Times New Roman"/>
          <w:sz w:val="28"/>
          <w:szCs w:val="28"/>
        </w:rPr>
        <w:t>56</w:t>
      </w:r>
      <w:r w:rsidRPr="004E2502">
        <w:rPr>
          <w:rFonts w:ascii="Times New Roman" w:hAnsi="Times New Roman"/>
          <w:sz w:val="28"/>
          <w:szCs w:val="28"/>
        </w:rPr>
        <w:t xml:space="preserve"> удовлетворено, </w:t>
      </w:r>
      <w:r w:rsidR="00E607FD">
        <w:rPr>
          <w:rFonts w:ascii="Times New Roman" w:hAnsi="Times New Roman"/>
          <w:sz w:val="28"/>
          <w:szCs w:val="28"/>
        </w:rPr>
        <w:t>4</w:t>
      </w:r>
      <w:r w:rsidRPr="004E2502">
        <w:rPr>
          <w:rFonts w:ascii="Times New Roman" w:hAnsi="Times New Roman"/>
          <w:sz w:val="28"/>
          <w:szCs w:val="28"/>
        </w:rPr>
        <w:t xml:space="preserve">-м заявителям отказано. Уменьшение обращений составило  на </w:t>
      </w:r>
      <w:r w:rsidR="00E607FD">
        <w:rPr>
          <w:rFonts w:ascii="Times New Roman" w:hAnsi="Times New Roman"/>
          <w:sz w:val="28"/>
          <w:szCs w:val="28"/>
        </w:rPr>
        <w:t>23</w:t>
      </w:r>
      <w:r w:rsidRPr="004E2502">
        <w:rPr>
          <w:rFonts w:ascii="Times New Roman" w:hAnsi="Times New Roman"/>
          <w:sz w:val="28"/>
          <w:szCs w:val="28"/>
        </w:rPr>
        <w:t>% к уровню прошлого года. Всего в списках очередности на улучшение жилищных у</w:t>
      </w:r>
      <w:r>
        <w:rPr>
          <w:rFonts w:ascii="Times New Roman" w:hAnsi="Times New Roman"/>
          <w:sz w:val="28"/>
          <w:szCs w:val="28"/>
        </w:rPr>
        <w:t>словий состоит</w:t>
      </w:r>
      <w:r w:rsidR="00E607FD">
        <w:rPr>
          <w:rFonts w:ascii="Times New Roman" w:hAnsi="Times New Roman"/>
          <w:sz w:val="28"/>
          <w:szCs w:val="28"/>
        </w:rPr>
        <w:t xml:space="preserve"> около 535</w:t>
      </w:r>
      <w:r>
        <w:rPr>
          <w:rFonts w:ascii="Times New Roman" w:hAnsi="Times New Roman"/>
          <w:sz w:val="28"/>
          <w:szCs w:val="28"/>
        </w:rPr>
        <w:t xml:space="preserve"> семей</w:t>
      </w:r>
      <w:r w:rsidRPr="004E2502">
        <w:rPr>
          <w:rFonts w:ascii="Times New Roman" w:hAnsi="Times New Roman"/>
          <w:sz w:val="28"/>
          <w:szCs w:val="28"/>
        </w:rPr>
        <w:t xml:space="preserve">. </w:t>
      </w:r>
    </w:p>
    <w:p w:rsidR="00E607FD" w:rsidRDefault="004E2502" w:rsidP="000B6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250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Pr="004E2502">
        <w:rPr>
          <w:rFonts w:ascii="Times New Roman" w:hAnsi="Times New Roman"/>
          <w:sz w:val="28"/>
          <w:szCs w:val="28"/>
        </w:rPr>
        <w:t xml:space="preserve">За </w:t>
      </w:r>
      <w:r w:rsidR="00095851">
        <w:rPr>
          <w:rFonts w:ascii="Times New Roman" w:hAnsi="Times New Roman"/>
          <w:sz w:val="28"/>
          <w:szCs w:val="28"/>
        </w:rPr>
        <w:t>этот период</w:t>
      </w:r>
      <w:r w:rsidRPr="004E2502">
        <w:rPr>
          <w:rFonts w:ascii="Times New Roman" w:hAnsi="Times New Roman"/>
          <w:sz w:val="28"/>
          <w:szCs w:val="28"/>
        </w:rPr>
        <w:t xml:space="preserve"> выдано </w:t>
      </w:r>
      <w:r w:rsidR="00E607FD">
        <w:rPr>
          <w:rFonts w:ascii="Times New Roman" w:hAnsi="Times New Roman"/>
          <w:sz w:val="28"/>
          <w:szCs w:val="28"/>
        </w:rPr>
        <w:t>3</w:t>
      </w:r>
      <w:r w:rsidRPr="004E2502">
        <w:rPr>
          <w:rFonts w:ascii="Times New Roman" w:hAnsi="Times New Roman"/>
          <w:sz w:val="28"/>
          <w:szCs w:val="28"/>
        </w:rPr>
        <w:t xml:space="preserve"> сертификата на покупку </w:t>
      </w:r>
      <w:proofErr w:type="gramStart"/>
      <w:r w:rsidR="00E607FD">
        <w:rPr>
          <w:rFonts w:ascii="Times New Roman" w:hAnsi="Times New Roman"/>
          <w:sz w:val="28"/>
          <w:szCs w:val="28"/>
        </w:rPr>
        <w:t>гражданам</w:t>
      </w:r>
      <w:proofErr w:type="gramEnd"/>
      <w:r w:rsidR="00E607FD">
        <w:rPr>
          <w:rFonts w:ascii="Times New Roman" w:hAnsi="Times New Roman"/>
          <w:sz w:val="28"/>
          <w:szCs w:val="28"/>
        </w:rPr>
        <w:t xml:space="preserve"> пострадавшим в результате аварии на Чернобыльской АЭС</w:t>
      </w:r>
      <w:r w:rsidRPr="004E2502">
        <w:rPr>
          <w:rFonts w:ascii="Times New Roman" w:hAnsi="Times New Roman"/>
          <w:sz w:val="28"/>
          <w:szCs w:val="28"/>
        </w:rPr>
        <w:t xml:space="preserve"> на сумму </w:t>
      </w:r>
      <w:r w:rsidR="00E607FD">
        <w:rPr>
          <w:rFonts w:ascii="Times New Roman" w:hAnsi="Times New Roman"/>
          <w:sz w:val="28"/>
          <w:szCs w:val="28"/>
        </w:rPr>
        <w:t>4,74</w:t>
      </w:r>
      <w:r w:rsidRPr="004E2502">
        <w:rPr>
          <w:rFonts w:ascii="Times New Roman" w:hAnsi="Times New Roman"/>
          <w:sz w:val="28"/>
          <w:szCs w:val="28"/>
        </w:rPr>
        <w:t xml:space="preserve"> млн.</w:t>
      </w:r>
      <w:r w:rsidR="00D662DD">
        <w:rPr>
          <w:rFonts w:ascii="Times New Roman" w:hAnsi="Times New Roman"/>
          <w:sz w:val="28"/>
          <w:szCs w:val="28"/>
        </w:rPr>
        <w:t xml:space="preserve"> </w:t>
      </w:r>
      <w:r w:rsidRPr="004E2502">
        <w:rPr>
          <w:rFonts w:ascii="Times New Roman" w:hAnsi="Times New Roman"/>
          <w:sz w:val="28"/>
          <w:szCs w:val="28"/>
        </w:rPr>
        <w:t xml:space="preserve">руб. </w:t>
      </w:r>
    </w:p>
    <w:p w:rsidR="004E2502" w:rsidRPr="004E2502" w:rsidRDefault="00E607FD" w:rsidP="000B64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662DD">
        <w:rPr>
          <w:rFonts w:ascii="Times New Roman" w:hAnsi="Times New Roman"/>
          <w:sz w:val="28"/>
          <w:szCs w:val="28"/>
        </w:rPr>
        <w:t>В</w:t>
      </w:r>
      <w:r w:rsidR="004E2502" w:rsidRPr="004E2502">
        <w:rPr>
          <w:rFonts w:ascii="Times New Roman" w:hAnsi="Times New Roman"/>
          <w:sz w:val="28"/>
          <w:szCs w:val="28"/>
        </w:rPr>
        <w:t xml:space="preserve"> настоящее время полностью обеспечены жильем в рамках исполнения Указа Президента РФ ветераны и вдовы Великой Отечественной </w:t>
      </w:r>
      <w:r w:rsidR="00EC40CB" w:rsidRPr="004E2502">
        <w:rPr>
          <w:rFonts w:ascii="Times New Roman" w:hAnsi="Times New Roman"/>
          <w:sz w:val="28"/>
          <w:szCs w:val="28"/>
        </w:rPr>
        <w:t>войны,</w:t>
      </w:r>
      <w:r w:rsidR="004E2502" w:rsidRPr="004E2502">
        <w:rPr>
          <w:rFonts w:ascii="Times New Roman" w:hAnsi="Times New Roman"/>
          <w:sz w:val="28"/>
          <w:szCs w:val="28"/>
        </w:rPr>
        <w:t xml:space="preserve"> состоящие в списках очередности.</w:t>
      </w:r>
    </w:p>
    <w:p w:rsidR="004E2502" w:rsidRPr="004E2502" w:rsidRDefault="004E2502" w:rsidP="000B6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250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="00EC40CB">
        <w:rPr>
          <w:rFonts w:ascii="Times New Roman" w:hAnsi="Times New Roman"/>
          <w:sz w:val="28"/>
          <w:szCs w:val="28"/>
        </w:rPr>
        <w:t>Проводилась работа по</w:t>
      </w:r>
      <w:r w:rsidRPr="004E2502">
        <w:rPr>
          <w:rFonts w:ascii="Times New Roman" w:hAnsi="Times New Roman"/>
          <w:sz w:val="28"/>
          <w:szCs w:val="28"/>
        </w:rPr>
        <w:t xml:space="preserve"> улучшению жилищных условий путем предос</w:t>
      </w:r>
      <w:r w:rsidR="00EC40CB">
        <w:rPr>
          <w:rFonts w:ascii="Times New Roman" w:hAnsi="Times New Roman"/>
          <w:sz w:val="28"/>
          <w:szCs w:val="28"/>
        </w:rPr>
        <w:t>тавления муниципального жилья -</w:t>
      </w:r>
      <w:r w:rsidRPr="004E2502">
        <w:rPr>
          <w:rFonts w:ascii="Times New Roman" w:hAnsi="Times New Roman"/>
          <w:sz w:val="28"/>
          <w:szCs w:val="28"/>
        </w:rPr>
        <w:t xml:space="preserve"> за данный период улучшены  жилищные условия более 1</w:t>
      </w:r>
      <w:r w:rsidR="00E607FD">
        <w:rPr>
          <w:rFonts w:ascii="Times New Roman" w:hAnsi="Times New Roman"/>
          <w:sz w:val="28"/>
          <w:szCs w:val="28"/>
        </w:rPr>
        <w:t>0</w:t>
      </w:r>
      <w:r w:rsidRPr="004E2502">
        <w:rPr>
          <w:rFonts w:ascii="Times New Roman" w:hAnsi="Times New Roman"/>
          <w:sz w:val="28"/>
          <w:szCs w:val="28"/>
        </w:rPr>
        <w:t xml:space="preserve"> семьям.</w:t>
      </w:r>
    </w:p>
    <w:p w:rsidR="004E2502" w:rsidRDefault="004E2502" w:rsidP="000B6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2502">
        <w:rPr>
          <w:rFonts w:ascii="Times New Roman" w:hAnsi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4E2502">
        <w:rPr>
          <w:rFonts w:ascii="Times New Roman" w:hAnsi="Times New Roman"/>
          <w:sz w:val="28"/>
          <w:szCs w:val="28"/>
        </w:rPr>
        <w:t>Продолжается работа по вопросу сохранности жилого фонда. Подготовлены и переданы материалы в районный суд о снятие с регистрационного учета</w:t>
      </w:r>
      <w:r w:rsidR="00E607FD">
        <w:rPr>
          <w:rFonts w:ascii="Times New Roman" w:hAnsi="Times New Roman"/>
          <w:sz w:val="28"/>
          <w:szCs w:val="28"/>
        </w:rPr>
        <w:t xml:space="preserve"> на 5 семей</w:t>
      </w:r>
      <w:r w:rsidRPr="004E2502">
        <w:rPr>
          <w:rFonts w:ascii="Times New Roman" w:hAnsi="Times New Roman"/>
          <w:sz w:val="28"/>
          <w:szCs w:val="28"/>
        </w:rPr>
        <w:t xml:space="preserve">. </w:t>
      </w:r>
    </w:p>
    <w:p w:rsidR="00E607FD" w:rsidRDefault="004E2502" w:rsidP="000B64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250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4E2502">
        <w:rPr>
          <w:rFonts w:ascii="Times New Roman" w:hAnsi="Times New Roman"/>
          <w:sz w:val="28"/>
          <w:szCs w:val="28"/>
        </w:rPr>
        <w:t>В целях повышения оказания коммунальных услуг</w:t>
      </w:r>
      <w:r w:rsidR="00BE3E3E">
        <w:rPr>
          <w:rFonts w:ascii="Times New Roman" w:hAnsi="Times New Roman"/>
          <w:sz w:val="28"/>
          <w:szCs w:val="28"/>
        </w:rPr>
        <w:t xml:space="preserve"> комиссией</w:t>
      </w:r>
      <w:r w:rsidRPr="004E2502">
        <w:rPr>
          <w:rFonts w:ascii="Times New Roman" w:hAnsi="Times New Roman"/>
          <w:sz w:val="28"/>
          <w:szCs w:val="28"/>
        </w:rPr>
        <w:t xml:space="preserve"> совместно с ООО «</w:t>
      </w:r>
      <w:proofErr w:type="spellStart"/>
      <w:r w:rsidRPr="004E2502">
        <w:rPr>
          <w:rFonts w:ascii="Times New Roman" w:hAnsi="Times New Roman"/>
          <w:sz w:val="28"/>
          <w:szCs w:val="28"/>
        </w:rPr>
        <w:t>Сухиничское</w:t>
      </w:r>
      <w:proofErr w:type="spellEnd"/>
      <w:r w:rsidRPr="004E2502">
        <w:rPr>
          <w:rFonts w:ascii="Times New Roman" w:hAnsi="Times New Roman"/>
          <w:sz w:val="28"/>
          <w:szCs w:val="28"/>
        </w:rPr>
        <w:t xml:space="preserve"> ЖКХ» проводилась работа по взысканию задолженности за неуплату коммунальных услуг. Подано в мировой суд 21</w:t>
      </w:r>
      <w:r w:rsidR="00E607FD">
        <w:rPr>
          <w:rFonts w:ascii="Times New Roman" w:hAnsi="Times New Roman"/>
          <w:sz w:val="28"/>
          <w:szCs w:val="28"/>
        </w:rPr>
        <w:t>4</w:t>
      </w:r>
      <w:r w:rsidRPr="004E2502">
        <w:rPr>
          <w:rFonts w:ascii="Times New Roman" w:hAnsi="Times New Roman"/>
          <w:sz w:val="28"/>
          <w:szCs w:val="28"/>
        </w:rPr>
        <w:t xml:space="preserve"> исков о взыскании задолженности по оплате за жилое помещение, что на </w:t>
      </w:r>
      <w:r w:rsidR="00E607FD">
        <w:rPr>
          <w:rFonts w:ascii="Times New Roman" w:hAnsi="Times New Roman"/>
          <w:sz w:val="28"/>
          <w:szCs w:val="28"/>
        </w:rPr>
        <w:t>4</w:t>
      </w:r>
      <w:r w:rsidRPr="004E2502">
        <w:rPr>
          <w:rFonts w:ascii="Times New Roman" w:hAnsi="Times New Roman"/>
          <w:sz w:val="28"/>
          <w:szCs w:val="28"/>
        </w:rPr>
        <w:t xml:space="preserve">% больше к соответствующему периоду прошлого года. </w:t>
      </w:r>
      <w:r w:rsidR="00E607FD">
        <w:rPr>
          <w:rFonts w:ascii="Times New Roman" w:hAnsi="Times New Roman"/>
          <w:sz w:val="28"/>
          <w:szCs w:val="28"/>
        </w:rPr>
        <w:t xml:space="preserve">Взыскана задолженность на сумму около 3,3 млн. руб., что на 87,1 тыс. руб. больше, чем в 2013г. </w:t>
      </w:r>
    </w:p>
    <w:p w:rsidR="00BE3E3E" w:rsidRDefault="00E607FD" w:rsidP="000B64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Оплачено должниками 9,76 млн. руб., что на 474,9 тыс. руб. больше к прошлому году. Полностью погашена задолженность 599 должниками, что на 119 должников больше, чем в 2013г. </w:t>
      </w:r>
    </w:p>
    <w:p w:rsidR="004E2502" w:rsidRDefault="00BE3E3E" w:rsidP="000B64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2502" w:rsidRPr="004E2502">
        <w:rPr>
          <w:rFonts w:ascii="Times New Roman" w:hAnsi="Times New Roman"/>
          <w:sz w:val="28"/>
          <w:szCs w:val="28"/>
        </w:rPr>
        <w:t xml:space="preserve">Направлено </w:t>
      </w:r>
      <w:r>
        <w:rPr>
          <w:rFonts w:ascii="Times New Roman" w:hAnsi="Times New Roman"/>
          <w:sz w:val="28"/>
          <w:szCs w:val="28"/>
        </w:rPr>
        <w:t>914</w:t>
      </w:r>
      <w:r w:rsidR="004E2502" w:rsidRPr="004E2502">
        <w:rPr>
          <w:rFonts w:ascii="Times New Roman" w:hAnsi="Times New Roman"/>
          <w:sz w:val="28"/>
          <w:szCs w:val="28"/>
        </w:rPr>
        <w:t xml:space="preserve"> предупреждений</w:t>
      </w:r>
      <w:r w:rsidRPr="00BE3E3E">
        <w:rPr>
          <w:rFonts w:ascii="Times New Roman" w:hAnsi="Times New Roman"/>
          <w:sz w:val="28"/>
          <w:szCs w:val="28"/>
        </w:rPr>
        <w:t xml:space="preserve"> </w:t>
      </w:r>
      <w:r w:rsidRPr="004E250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619</w:t>
      </w:r>
      <w:r w:rsidRPr="004E2502">
        <w:rPr>
          <w:rFonts w:ascii="Times New Roman" w:hAnsi="Times New Roman"/>
          <w:sz w:val="28"/>
          <w:szCs w:val="28"/>
        </w:rPr>
        <w:t xml:space="preserve"> уведомлений</w:t>
      </w:r>
      <w:r w:rsidR="004E2502" w:rsidRPr="004E2502">
        <w:rPr>
          <w:rFonts w:ascii="Times New Roman" w:hAnsi="Times New Roman"/>
          <w:sz w:val="28"/>
          <w:szCs w:val="28"/>
        </w:rPr>
        <w:t xml:space="preserve">, что на </w:t>
      </w:r>
      <w:r w:rsidR="00095851">
        <w:rPr>
          <w:rFonts w:ascii="Times New Roman" w:hAnsi="Times New Roman"/>
          <w:sz w:val="28"/>
          <w:szCs w:val="28"/>
        </w:rPr>
        <w:t>30</w:t>
      </w:r>
      <w:r w:rsidR="004E2502" w:rsidRPr="004E250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больше к соответствующему периоду прошлого года</w:t>
      </w:r>
      <w:r w:rsidR="004E2502" w:rsidRPr="004E2502">
        <w:rPr>
          <w:rFonts w:ascii="Times New Roman" w:hAnsi="Times New Roman"/>
          <w:sz w:val="28"/>
          <w:szCs w:val="28"/>
        </w:rPr>
        <w:t xml:space="preserve">. </w:t>
      </w:r>
    </w:p>
    <w:p w:rsidR="00BE3E3E" w:rsidRDefault="00BE3E3E" w:rsidP="000B64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Хотелось бы отдельное внимание уделить </w:t>
      </w:r>
      <w:r w:rsidR="00095851">
        <w:rPr>
          <w:rFonts w:ascii="Times New Roman" w:hAnsi="Times New Roman"/>
          <w:sz w:val="28"/>
          <w:szCs w:val="28"/>
        </w:rPr>
        <w:t xml:space="preserve">и обратиться к депутатам Городской, Районной Думы </w:t>
      </w:r>
      <w:r w:rsidR="00A75897">
        <w:rPr>
          <w:rFonts w:ascii="Times New Roman" w:hAnsi="Times New Roman"/>
          <w:sz w:val="28"/>
          <w:szCs w:val="28"/>
        </w:rPr>
        <w:t>о выдвижении законодательной инициативы по созданию жилищного фонда под выселение незаконопослушных граждан, ведущих антиобщественный образ жизни, которые не в состоянии оплачивать потребляемые энергоресурсы</w:t>
      </w:r>
      <w:r w:rsidR="00095851">
        <w:rPr>
          <w:rFonts w:ascii="Times New Roman" w:hAnsi="Times New Roman"/>
          <w:sz w:val="28"/>
          <w:szCs w:val="28"/>
        </w:rPr>
        <w:t>, в таком случаи пусть пользуются природными ресурсами – только печь, за водой на ключ и т.д</w:t>
      </w:r>
      <w:r w:rsidR="00A75897">
        <w:rPr>
          <w:rFonts w:ascii="Times New Roman" w:hAnsi="Times New Roman"/>
          <w:sz w:val="28"/>
          <w:szCs w:val="28"/>
        </w:rPr>
        <w:t>.</w:t>
      </w:r>
      <w:proofErr w:type="gramEnd"/>
    </w:p>
    <w:p w:rsidR="00BE3E3E" w:rsidRDefault="00BE3E3E" w:rsidP="00BE3E3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095851" w:rsidRDefault="000C735C" w:rsidP="005E54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7002E">
        <w:rPr>
          <w:rFonts w:ascii="Times New Roman" w:hAnsi="Times New Roman"/>
          <w:sz w:val="28"/>
          <w:szCs w:val="28"/>
        </w:rPr>
        <w:t xml:space="preserve">администрации ГП "Город Сухиничи" за 12 месяцев </w:t>
      </w:r>
      <w:r>
        <w:rPr>
          <w:rFonts w:ascii="Times New Roman" w:hAnsi="Times New Roman"/>
          <w:sz w:val="28"/>
          <w:szCs w:val="28"/>
        </w:rPr>
        <w:t>201</w:t>
      </w:r>
      <w:r w:rsidR="00A75897">
        <w:rPr>
          <w:rFonts w:ascii="Times New Roman" w:hAnsi="Times New Roman"/>
          <w:sz w:val="28"/>
          <w:szCs w:val="28"/>
        </w:rPr>
        <w:t>4</w:t>
      </w:r>
      <w:r w:rsidR="0097002E">
        <w:rPr>
          <w:rFonts w:ascii="Times New Roman" w:hAnsi="Times New Roman"/>
          <w:sz w:val="28"/>
          <w:szCs w:val="28"/>
        </w:rPr>
        <w:t xml:space="preserve"> года поступило 556</w:t>
      </w:r>
      <w:r w:rsidR="005E5465">
        <w:rPr>
          <w:rFonts w:ascii="Times New Roman" w:hAnsi="Times New Roman"/>
          <w:sz w:val="28"/>
          <w:szCs w:val="28"/>
        </w:rPr>
        <w:t xml:space="preserve"> письм</w:t>
      </w:r>
      <w:r w:rsidR="0097002E">
        <w:rPr>
          <w:rFonts w:ascii="Times New Roman" w:hAnsi="Times New Roman"/>
          <w:sz w:val="28"/>
          <w:szCs w:val="28"/>
        </w:rPr>
        <w:t>енных обращения граждан и организаций</w:t>
      </w:r>
      <w:r w:rsidR="005E5465">
        <w:rPr>
          <w:rFonts w:ascii="Times New Roman" w:hAnsi="Times New Roman"/>
          <w:sz w:val="28"/>
          <w:szCs w:val="28"/>
        </w:rPr>
        <w:t>, что составля</w:t>
      </w:r>
      <w:r w:rsidR="00935BC7">
        <w:rPr>
          <w:rFonts w:ascii="Times New Roman" w:hAnsi="Times New Roman"/>
          <w:sz w:val="28"/>
          <w:szCs w:val="28"/>
        </w:rPr>
        <w:t>ет</w:t>
      </w:r>
      <w:r w:rsidR="005E5465">
        <w:rPr>
          <w:rFonts w:ascii="Times New Roman" w:hAnsi="Times New Roman"/>
          <w:sz w:val="28"/>
          <w:szCs w:val="28"/>
        </w:rPr>
        <w:t xml:space="preserve"> 74,9% к </w:t>
      </w:r>
      <w:r>
        <w:rPr>
          <w:rFonts w:ascii="Times New Roman" w:hAnsi="Times New Roman"/>
          <w:sz w:val="28"/>
          <w:szCs w:val="28"/>
        </w:rPr>
        <w:t>прошлому году</w:t>
      </w:r>
      <w:r w:rsidR="005E5465">
        <w:rPr>
          <w:rFonts w:ascii="Times New Roman" w:hAnsi="Times New Roman"/>
          <w:sz w:val="28"/>
          <w:szCs w:val="28"/>
        </w:rPr>
        <w:t xml:space="preserve">. </w:t>
      </w:r>
      <w:r w:rsidR="001E5993">
        <w:rPr>
          <w:rFonts w:ascii="Times New Roman" w:hAnsi="Times New Roman"/>
          <w:sz w:val="28"/>
          <w:szCs w:val="28"/>
        </w:rPr>
        <w:t>198 челове</w:t>
      </w:r>
      <w:r w:rsidR="00095851">
        <w:rPr>
          <w:rFonts w:ascii="Times New Roman" w:hAnsi="Times New Roman"/>
          <w:sz w:val="28"/>
          <w:szCs w:val="28"/>
        </w:rPr>
        <w:t>к обратилось с устным обращением.</w:t>
      </w:r>
    </w:p>
    <w:p w:rsidR="005E5465" w:rsidRDefault="00935BC7" w:rsidP="005E54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обращения граждан поступивших в администрацию ГП "Город Сухиничи" прослеживается тенденция к снижению обращений</w:t>
      </w:r>
      <w:r w:rsidR="005E5465">
        <w:rPr>
          <w:rFonts w:ascii="Times New Roman" w:hAnsi="Times New Roman"/>
          <w:sz w:val="28"/>
          <w:szCs w:val="28"/>
        </w:rPr>
        <w:t xml:space="preserve"> количеств</w:t>
      </w:r>
      <w:r>
        <w:rPr>
          <w:rFonts w:ascii="Times New Roman" w:hAnsi="Times New Roman"/>
          <w:sz w:val="28"/>
          <w:szCs w:val="28"/>
        </w:rPr>
        <w:t>а</w:t>
      </w:r>
      <w:r w:rsidR="005E5465">
        <w:rPr>
          <w:rFonts w:ascii="Times New Roman" w:hAnsi="Times New Roman"/>
          <w:sz w:val="28"/>
          <w:szCs w:val="28"/>
        </w:rPr>
        <w:t xml:space="preserve"> повторных обращений. Наибольшее количество обращений, составили вопросы содержания и эксплуатации жилищного фонда, предоставления жилья, вопросы проведения кап</w:t>
      </w:r>
      <w:proofErr w:type="gramStart"/>
      <w:r w:rsidR="005E5465">
        <w:rPr>
          <w:rFonts w:ascii="Times New Roman" w:hAnsi="Times New Roman"/>
          <w:sz w:val="28"/>
          <w:szCs w:val="28"/>
        </w:rPr>
        <w:t>.</w:t>
      </w:r>
      <w:proofErr w:type="gramEnd"/>
      <w:r w:rsidR="005E54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E5465">
        <w:rPr>
          <w:rFonts w:ascii="Times New Roman" w:hAnsi="Times New Roman"/>
          <w:sz w:val="28"/>
          <w:szCs w:val="28"/>
        </w:rPr>
        <w:t>р</w:t>
      </w:r>
      <w:proofErr w:type="gramEnd"/>
      <w:r w:rsidR="005E5465">
        <w:rPr>
          <w:rFonts w:ascii="Times New Roman" w:hAnsi="Times New Roman"/>
          <w:sz w:val="28"/>
          <w:szCs w:val="28"/>
        </w:rPr>
        <w:t>емонта жилья, благоустройства дворовых территорий, ремонта дорог, уличного освещения, работы городс</w:t>
      </w:r>
      <w:r>
        <w:rPr>
          <w:rFonts w:ascii="Times New Roman" w:hAnsi="Times New Roman"/>
          <w:sz w:val="28"/>
          <w:szCs w:val="28"/>
        </w:rPr>
        <w:t>кого транспорта, водоснабжени</w:t>
      </w:r>
      <w:r w:rsidR="00095851">
        <w:rPr>
          <w:rFonts w:ascii="Times New Roman" w:hAnsi="Times New Roman"/>
          <w:sz w:val="28"/>
          <w:szCs w:val="28"/>
        </w:rPr>
        <w:t>е частного сектора</w:t>
      </w:r>
      <w:r>
        <w:rPr>
          <w:rFonts w:ascii="Times New Roman" w:hAnsi="Times New Roman"/>
          <w:sz w:val="28"/>
          <w:szCs w:val="28"/>
        </w:rPr>
        <w:t>.</w:t>
      </w:r>
    </w:p>
    <w:p w:rsidR="00D662DD" w:rsidRDefault="00D662DD" w:rsidP="00D662D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4E2502" w:rsidRPr="004E2502" w:rsidRDefault="0005346D" w:rsidP="000B644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E2502">
        <w:rPr>
          <w:rFonts w:ascii="Times New Roman" w:hAnsi="Times New Roman"/>
          <w:sz w:val="28"/>
          <w:szCs w:val="28"/>
        </w:rPr>
        <w:t>За 201</w:t>
      </w:r>
      <w:r w:rsidR="00A00E47">
        <w:rPr>
          <w:rFonts w:ascii="Times New Roman" w:hAnsi="Times New Roman"/>
          <w:sz w:val="28"/>
          <w:szCs w:val="28"/>
        </w:rPr>
        <w:t>4</w:t>
      </w:r>
      <w:r w:rsidRPr="004E2502">
        <w:rPr>
          <w:rFonts w:ascii="Times New Roman" w:hAnsi="Times New Roman"/>
          <w:sz w:val="28"/>
          <w:szCs w:val="28"/>
        </w:rPr>
        <w:t xml:space="preserve"> год проведено </w:t>
      </w:r>
      <w:r w:rsidR="00A00E47">
        <w:rPr>
          <w:rFonts w:ascii="Times New Roman" w:hAnsi="Times New Roman"/>
          <w:sz w:val="28"/>
          <w:szCs w:val="28"/>
        </w:rPr>
        <w:t>8</w:t>
      </w:r>
      <w:r w:rsidRPr="004E2502">
        <w:rPr>
          <w:rFonts w:ascii="Times New Roman" w:hAnsi="Times New Roman"/>
          <w:sz w:val="28"/>
          <w:szCs w:val="28"/>
        </w:rPr>
        <w:t xml:space="preserve"> заседаний городской Думы ГП «Город Сухиничи». Рассмотрено и принято </w:t>
      </w:r>
      <w:r w:rsidR="00824AD1">
        <w:rPr>
          <w:rFonts w:ascii="Times New Roman" w:hAnsi="Times New Roman"/>
          <w:sz w:val="28"/>
          <w:szCs w:val="28"/>
        </w:rPr>
        <w:t>34</w:t>
      </w:r>
      <w:r w:rsidRPr="004E2502">
        <w:rPr>
          <w:rFonts w:ascii="Times New Roman" w:hAnsi="Times New Roman"/>
          <w:sz w:val="28"/>
          <w:szCs w:val="28"/>
        </w:rPr>
        <w:t xml:space="preserve">  нормативных документов, касающихся жизнедеятельности городского поселения</w:t>
      </w:r>
      <w:r w:rsidR="00D662DD">
        <w:rPr>
          <w:rFonts w:ascii="Times New Roman" w:hAnsi="Times New Roman"/>
          <w:sz w:val="28"/>
          <w:szCs w:val="28"/>
        </w:rPr>
        <w:t>,</w:t>
      </w:r>
      <w:r w:rsidR="00D662DD" w:rsidRPr="00D662DD">
        <w:rPr>
          <w:rFonts w:ascii="Times New Roman" w:hAnsi="Times New Roman"/>
          <w:sz w:val="28"/>
          <w:szCs w:val="28"/>
        </w:rPr>
        <w:t xml:space="preserve"> </w:t>
      </w:r>
      <w:r w:rsidR="00824AD1">
        <w:rPr>
          <w:rFonts w:ascii="Times New Roman" w:hAnsi="Times New Roman"/>
          <w:sz w:val="28"/>
          <w:szCs w:val="28"/>
        </w:rPr>
        <w:t>в т.ч. и муниципальн</w:t>
      </w:r>
      <w:r w:rsidR="0045619B">
        <w:rPr>
          <w:rFonts w:ascii="Times New Roman" w:hAnsi="Times New Roman"/>
          <w:sz w:val="28"/>
          <w:szCs w:val="28"/>
        </w:rPr>
        <w:t>ых программ</w:t>
      </w:r>
      <w:r w:rsidR="00824AD1">
        <w:rPr>
          <w:rFonts w:ascii="Times New Roman" w:hAnsi="Times New Roman"/>
          <w:sz w:val="28"/>
          <w:szCs w:val="28"/>
        </w:rPr>
        <w:t xml:space="preserve"> (комплексно</w:t>
      </w:r>
      <w:r w:rsidR="0045619B">
        <w:rPr>
          <w:rFonts w:ascii="Times New Roman" w:hAnsi="Times New Roman"/>
          <w:sz w:val="28"/>
          <w:szCs w:val="28"/>
        </w:rPr>
        <w:t>го</w:t>
      </w:r>
      <w:r w:rsidR="00824AD1">
        <w:rPr>
          <w:rFonts w:ascii="Times New Roman" w:hAnsi="Times New Roman"/>
          <w:sz w:val="28"/>
          <w:szCs w:val="28"/>
        </w:rPr>
        <w:t xml:space="preserve"> развити</w:t>
      </w:r>
      <w:r w:rsidR="0045619B">
        <w:rPr>
          <w:rFonts w:ascii="Times New Roman" w:hAnsi="Times New Roman"/>
          <w:sz w:val="28"/>
          <w:szCs w:val="28"/>
        </w:rPr>
        <w:t>я</w:t>
      </w:r>
      <w:r w:rsidR="00824AD1">
        <w:rPr>
          <w:rFonts w:ascii="Times New Roman" w:hAnsi="Times New Roman"/>
          <w:sz w:val="28"/>
          <w:szCs w:val="28"/>
        </w:rPr>
        <w:t xml:space="preserve"> систем инфраструктуры). </w:t>
      </w:r>
      <w:proofErr w:type="gramStart"/>
      <w:r w:rsidR="00824AD1">
        <w:rPr>
          <w:rFonts w:ascii="Times New Roman" w:hAnsi="Times New Roman"/>
          <w:sz w:val="28"/>
          <w:szCs w:val="28"/>
        </w:rPr>
        <w:t xml:space="preserve">Внесены дополнения в 8 </w:t>
      </w:r>
      <w:r w:rsidRPr="004E2502">
        <w:rPr>
          <w:rFonts w:ascii="Times New Roman" w:hAnsi="Times New Roman"/>
          <w:sz w:val="28"/>
          <w:szCs w:val="28"/>
        </w:rPr>
        <w:t>муниципальных программ на 2014-2016 годы это по благоустройству</w:t>
      </w:r>
      <w:r w:rsidR="00095851">
        <w:rPr>
          <w:rFonts w:ascii="Times New Roman" w:hAnsi="Times New Roman"/>
          <w:sz w:val="28"/>
          <w:szCs w:val="28"/>
        </w:rPr>
        <w:t>,</w:t>
      </w:r>
      <w:r w:rsidRPr="004E2502">
        <w:rPr>
          <w:rFonts w:ascii="Times New Roman" w:hAnsi="Times New Roman"/>
          <w:sz w:val="28"/>
          <w:szCs w:val="28"/>
        </w:rPr>
        <w:t xml:space="preserve"> </w:t>
      </w:r>
      <w:r w:rsidR="00824AD1">
        <w:rPr>
          <w:rFonts w:ascii="Times New Roman" w:hAnsi="Times New Roman"/>
          <w:sz w:val="28"/>
          <w:szCs w:val="28"/>
        </w:rPr>
        <w:t xml:space="preserve">переселение из аварийного жилищного фонда, баня, защита поселения </w:t>
      </w:r>
      <w:r w:rsidR="00095851">
        <w:rPr>
          <w:rFonts w:ascii="Times New Roman" w:hAnsi="Times New Roman"/>
          <w:sz w:val="28"/>
          <w:szCs w:val="28"/>
        </w:rPr>
        <w:t xml:space="preserve">от </w:t>
      </w:r>
      <w:r w:rsidR="00824AD1">
        <w:rPr>
          <w:rFonts w:ascii="Times New Roman" w:hAnsi="Times New Roman"/>
          <w:sz w:val="28"/>
          <w:szCs w:val="28"/>
        </w:rPr>
        <w:t>ЧС, энергосбережение, р</w:t>
      </w:r>
      <w:r w:rsidR="00095851">
        <w:rPr>
          <w:rFonts w:ascii="Times New Roman" w:hAnsi="Times New Roman"/>
          <w:sz w:val="28"/>
          <w:szCs w:val="28"/>
        </w:rPr>
        <w:t>екультивация и межевание земель, программа б</w:t>
      </w:r>
      <w:r w:rsidR="00824AD1">
        <w:rPr>
          <w:rFonts w:ascii="Times New Roman" w:hAnsi="Times New Roman"/>
          <w:sz w:val="28"/>
          <w:szCs w:val="28"/>
        </w:rPr>
        <w:t xml:space="preserve">езопасный </w:t>
      </w:r>
      <w:r w:rsidR="00824AD1">
        <w:rPr>
          <w:rFonts w:ascii="Times New Roman" w:hAnsi="Times New Roman"/>
          <w:sz w:val="28"/>
          <w:szCs w:val="28"/>
        </w:rPr>
        <w:lastRenderedPageBreak/>
        <w:t xml:space="preserve">город – </w:t>
      </w:r>
      <w:r w:rsidR="004E15AB">
        <w:rPr>
          <w:rFonts w:ascii="Times New Roman" w:hAnsi="Times New Roman"/>
          <w:sz w:val="28"/>
          <w:szCs w:val="28"/>
        </w:rPr>
        <w:t>в рамках которой были установлены светозащитные знаки, средства видеонаблюдения на сумму более 1,5 млн. руб.</w:t>
      </w:r>
      <w:r w:rsidR="00824AD1">
        <w:rPr>
          <w:rFonts w:ascii="Times New Roman" w:hAnsi="Times New Roman"/>
          <w:sz w:val="28"/>
          <w:szCs w:val="28"/>
        </w:rPr>
        <w:t>, В 2015 году в зависимости от финансовой обеспеченности будем продолжать эту работу – есть программа – это</w:t>
      </w:r>
      <w:proofErr w:type="gramEnd"/>
      <w:r w:rsidR="00824AD1">
        <w:rPr>
          <w:rFonts w:ascii="Times New Roman" w:hAnsi="Times New Roman"/>
          <w:sz w:val="28"/>
          <w:szCs w:val="28"/>
        </w:rPr>
        <w:t xml:space="preserve"> центральная часть города, социальные объекты и др. объекты.</w:t>
      </w:r>
    </w:p>
    <w:p w:rsidR="000B6448" w:rsidRDefault="000B6448" w:rsidP="000B644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DA3BC8" w:rsidRDefault="00DA3BC8" w:rsidP="000B64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отмечая годовщину образования </w:t>
      </w:r>
      <w:r w:rsidR="000B6448">
        <w:rPr>
          <w:rFonts w:ascii="Times New Roman" w:hAnsi="Times New Roman"/>
          <w:sz w:val="28"/>
          <w:szCs w:val="28"/>
        </w:rPr>
        <w:t>города,</w:t>
      </w:r>
      <w:r>
        <w:rPr>
          <w:rFonts w:ascii="Times New Roman" w:hAnsi="Times New Roman"/>
          <w:sz w:val="28"/>
          <w:szCs w:val="28"/>
        </w:rPr>
        <w:t xml:space="preserve"> подводятся итоги на лучшую клумбу, лучшую улицу, лучший дом, лучшее предприятие, лучшее ТСЖ по санитарному содержанию и благоустройству с вручением памятных призов и денежных премий.</w:t>
      </w:r>
    </w:p>
    <w:p w:rsidR="00DA3BC8" w:rsidRDefault="00DA3BC8" w:rsidP="000B64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очередной раз в отчетном году город занял почетное </w:t>
      </w:r>
      <w:r w:rsidRPr="00DA3BC8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-е</w:t>
      </w:r>
      <w:r w:rsidRPr="00DA3B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 в областном конкурсе "Самое благоустроенное муниципальное образование Калужской области" с получение гранта </w:t>
      </w:r>
      <w:r w:rsidR="0005346D">
        <w:rPr>
          <w:rFonts w:ascii="Times New Roman" w:hAnsi="Times New Roman"/>
          <w:sz w:val="28"/>
          <w:szCs w:val="28"/>
        </w:rPr>
        <w:t xml:space="preserve">в сумме 4 млн. руб. </w:t>
      </w:r>
      <w:r>
        <w:rPr>
          <w:rFonts w:ascii="Times New Roman" w:hAnsi="Times New Roman"/>
          <w:sz w:val="28"/>
          <w:szCs w:val="28"/>
        </w:rPr>
        <w:t xml:space="preserve">и в </w:t>
      </w:r>
      <w:r w:rsidR="004E15AB">
        <w:rPr>
          <w:rFonts w:ascii="Times New Roman" w:hAnsi="Times New Roman"/>
          <w:sz w:val="28"/>
          <w:szCs w:val="28"/>
        </w:rPr>
        <w:t>ближайшее время</w:t>
      </w:r>
      <w:r>
        <w:rPr>
          <w:rFonts w:ascii="Times New Roman" w:hAnsi="Times New Roman"/>
          <w:sz w:val="28"/>
          <w:szCs w:val="28"/>
        </w:rPr>
        <w:t xml:space="preserve"> на общественном совете примем решение, куда их направлять</w:t>
      </w:r>
      <w:r w:rsidR="004E15A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3291" w:rsidRDefault="00503291" w:rsidP="000B64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апреля прошлого года – городу присвоено почетное звание "Город Воинской доблести"</w:t>
      </w:r>
      <w:r w:rsidR="004E15AB" w:rsidRPr="004E15AB">
        <w:rPr>
          <w:rFonts w:ascii="Times New Roman" w:hAnsi="Times New Roman"/>
          <w:sz w:val="28"/>
          <w:szCs w:val="28"/>
        </w:rPr>
        <w:t xml:space="preserve"> </w:t>
      </w:r>
      <w:r w:rsidR="004E15AB">
        <w:rPr>
          <w:rFonts w:ascii="Times New Roman" w:hAnsi="Times New Roman"/>
          <w:sz w:val="28"/>
          <w:szCs w:val="28"/>
        </w:rPr>
        <w:t>и нам предстоит разбить и благоустроить новый сквер "Воинской доблести"</w:t>
      </w:r>
    </w:p>
    <w:p w:rsidR="000B6448" w:rsidRDefault="000B6448" w:rsidP="000B644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05346D" w:rsidRDefault="0005346D" w:rsidP="000B64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января, совсем скоро мы отметим </w:t>
      </w:r>
      <w:r w:rsidR="00D662DD">
        <w:rPr>
          <w:rFonts w:ascii="Times New Roman" w:hAnsi="Times New Roman"/>
          <w:sz w:val="28"/>
          <w:szCs w:val="28"/>
        </w:rPr>
        <w:t>7</w:t>
      </w:r>
      <w:r w:rsidR="00503291">
        <w:rPr>
          <w:rFonts w:ascii="Times New Roman" w:hAnsi="Times New Roman"/>
          <w:sz w:val="28"/>
          <w:szCs w:val="28"/>
        </w:rPr>
        <w:t>3</w:t>
      </w:r>
      <w:r w:rsidR="00D662DD">
        <w:rPr>
          <w:rFonts w:ascii="Times New Roman" w:hAnsi="Times New Roman"/>
          <w:sz w:val="28"/>
          <w:szCs w:val="28"/>
        </w:rPr>
        <w:t xml:space="preserve"> годовщину</w:t>
      </w:r>
      <w:r>
        <w:rPr>
          <w:rFonts w:ascii="Times New Roman" w:hAnsi="Times New Roman"/>
          <w:sz w:val="28"/>
          <w:szCs w:val="28"/>
        </w:rPr>
        <w:t xml:space="preserve"> освобождения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ухиничи от </w:t>
      </w:r>
      <w:proofErr w:type="spellStart"/>
      <w:r>
        <w:rPr>
          <w:rFonts w:ascii="Times New Roman" w:hAnsi="Times New Roman"/>
          <w:sz w:val="28"/>
          <w:szCs w:val="28"/>
        </w:rPr>
        <w:t>немецко-фашистких</w:t>
      </w:r>
      <w:proofErr w:type="spellEnd"/>
      <w:r>
        <w:rPr>
          <w:rFonts w:ascii="Times New Roman" w:hAnsi="Times New Roman"/>
          <w:sz w:val="28"/>
          <w:szCs w:val="28"/>
        </w:rPr>
        <w:t xml:space="preserve"> захватчиков</w:t>
      </w:r>
      <w:r w:rsidR="00503291">
        <w:rPr>
          <w:rFonts w:ascii="Times New Roman" w:hAnsi="Times New Roman"/>
          <w:sz w:val="28"/>
          <w:szCs w:val="28"/>
        </w:rPr>
        <w:t>, 70-летие Победы</w:t>
      </w:r>
      <w:r w:rsidR="004E15AB">
        <w:rPr>
          <w:rFonts w:ascii="Times New Roman" w:hAnsi="Times New Roman"/>
          <w:sz w:val="28"/>
          <w:szCs w:val="28"/>
        </w:rPr>
        <w:t>, и мы начали подготовительную работу в этом направлении</w:t>
      </w:r>
      <w:r>
        <w:rPr>
          <w:rFonts w:ascii="Times New Roman" w:hAnsi="Times New Roman"/>
          <w:sz w:val="28"/>
          <w:szCs w:val="28"/>
        </w:rPr>
        <w:t xml:space="preserve">. Патриотическое воспитание молодежи, помощь ветеранам ВОВ было и остается </w:t>
      </w:r>
      <w:r w:rsidR="000B6448">
        <w:rPr>
          <w:rFonts w:ascii="Times New Roman" w:hAnsi="Times New Roman"/>
          <w:sz w:val="28"/>
          <w:szCs w:val="28"/>
        </w:rPr>
        <w:t>главнейшей задачей для нас.</w:t>
      </w:r>
      <w:r w:rsidR="004E15AB">
        <w:rPr>
          <w:rFonts w:ascii="Times New Roman" w:hAnsi="Times New Roman"/>
          <w:sz w:val="28"/>
          <w:szCs w:val="28"/>
        </w:rPr>
        <w:t xml:space="preserve"> Из 37 участников ВОВ – 20 по городу</w:t>
      </w:r>
      <w:r w:rsidR="00EA1A3B">
        <w:rPr>
          <w:rFonts w:ascii="Times New Roman" w:hAnsi="Times New Roman"/>
          <w:sz w:val="28"/>
          <w:szCs w:val="28"/>
        </w:rPr>
        <w:t>,</w:t>
      </w:r>
      <w:r w:rsidR="004E15AB">
        <w:rPr>
          <w:rFonts w:ascii="Times New Roman" w:hAnsi="Times New Roman"/>
          <w:sz w:val="28"/>
          <w:szCs w:val="28"/>
        </w:rPr>
        <w:t xml:space="preserve"> в том числе инвалидов – 5 чел.</w:t>
      </w:r>
    </w:p>
    <w:p w:rsidR="004E15AB" w:rsidRDefault="004E15AB" w:rsidP="000B64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</w:t>
      </w:r>
      <w:r w:rsidR="00EA1A3B">
        <w:rPr>
          <w:rFonts w:ascii="Times New Roman" w:hAnsi="Times New Roman"/>
          <w:sz w:val="28"/>
          <w:szCs w:val="28"/>
        </w:rPr>
        <w:t xml:space="preserve"> выборов губернатора, представительной власти района, города и нам предстоит большая работа по подготовки и проведению. </w:t>
      </w:r>
    </w:p>
    <w:p w:rsidR="00BE0654" w:rsidRDefault="00BE0654" w:rsidP="000B64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6448" w:rsidRDefault="000B6448" w:rsidP="000B64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6448" w:rsidRDefault="000B6448" w:rsidP="000B64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6448" w:rsidRDefault="000B6448" w:rsidP="000B64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736BB" w:rsidRDefault="00E736BB" w:rsidP="000B64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736BB" w:rsidRDefault="00E736BB" w:rsidP="000B64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736BB" w:rsidRDefault="00E736BB" w:rsidP="000B64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619B" w:rsidRDefault="0045619B" w:rsidP="000B64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619B" w:rsidRDefault="0045619B" w:rsidP="000B64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56CA9" w:rsidRDefault="00B56CA9" w:rsidP="000B64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56CA9" w:rsidRDefault="00B56CA9" w:rsidP="000B64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56CA9" w:rsidRDefault="00B56CA9" w:rsidP="000B64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56CA9" w:rsidRDefault="00B56CA9" w:rsidP="000B64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56CA9" w:rsidRDefault="00B56CA9" w:rsidP="000B64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56CA9" w:rsidRDefault="00B56CA9" w:rsidP="000B64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3BC8" w:rsidRPr="00DA3BC8" w:rsidRDefault="00EA1A3B" w:rsidP="000B64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</w:t>
      </w:r>
      <w:r w:rsidR="00DA3BC8" w:rsidRPr="00DA3BC8">
        <w:rPr>
          <w:rFonts w:ascii="Times New Roman" w:hAnsi="Times New Roman"/>
          <w:b/>
          <w:sz w:val="28"/>
          <w:szCs w:val="28"/>
        </w:rPr>
        <w:t>АДАЧИ на 201</w:t>
      </w:r>
      <w:r w:rsidR="00503291">
        <w:rPr>
          <w:rFonts w:ascii="Times New Roman" w:hAnsi="Times New Roman"/>
          <w:b/>
          <w:sz w:val="28"/>
          <w:szCs w:val="28"/>
        </w:rPr>
        <w:t>5</w:t>
      </w:r>
      <w:r w:rsidR="00DA3BC8" w:rsidRPr="00DA3BC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A3BC8" w:rsidRDefault="00DA3BC8" w:rsidP="000B64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6448" w:rsidRDefault="000B6448" w:rsidP="000B6448">
      <w:pPr>
        <w:pStyle w:val="a3"/>
        <w:numPr>
          <w:ilvl w:val="0"/>
          <w:numId w:val="1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экономики</w:t>
      </w:r>
    </w:p>
    <w:p w:rsidR="00DA3BC8" w:rsidRPr="00DA3BC8" w:rsidRDefault="00DA3BC8" w:rsidP="000B6448">
      <w:pPr>
        <w:pStyle w:val="a3"/>
        <w:numPr>
          <w:ilvl w:val="0"/>
          <w:numId w:val="1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капитального ремонта </w:t>
      </w:r>
      <w:r w:rsidRPr="00DA3BC8">
        <w:rPr>
          <w:rFonts w:ascii="Times New Roman" w:hAnsi="Times New Roman"/>
          <w:sz w:val="28"/>
          <w:szCs w:val="28"/>
          <w:lang w:val="en-US"/>
        </w:rPr>
        <w:t>МКД;</w:t>
      </w:r>
    </w:p>
    <w:p w:rsidR="00BE0654" w:rsidRDefault="00DA3BC8" w:rsidP="000B6448">
      <w:pPr>
        <w:pStyle w:val="a3"/>
        <w:numPr>
          <w:ilvl w:val="0"/>
          <w:numId w:val="1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BE0654">
        <w:rPr>
          <w:rFonts w:ascii="Times New Roman" w:hAnsi="Times New Roman"/>
          <w:sz w:val="28"/>
          <w:szCs w:val="28"/>
        </w:rPr>
        <w:t xml:space="preserve">Переселение из ветхого и аварийного жилья </w:t>
      </w:r>
    </w:p>
    <w:p w:rsidR="00E218F2" w:rsidRDefault="00E218F2" w:rsidP="000B6448">
      <w:pPr>
        <w:pStyle w:val="a3"/>
        <w:numPr>
          <w:ilvl w:val="0"/>
          <w:numId w:val="1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работы по освоению грантов, благоустройству дворовых территорий с обустройством детских игровых и спортивных площадок, парковок для а/машин в микрорайонах города и центральной улице;</w:t>
      </w:r>
    </w:p>
    <w:p w:rsidR="00E218F2" w:rsidRDefault="00E218F2" w:rsidP="000B6448">
      <w:pPr>
        <w:pStyle w:val="a3"/>
        <w:numPr>
          <w:ilvl w:val="0"/>
          <w:numId w:val="1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Инвентаризация земель;</w:t>
      </w:r>
    </w:p>
    <w:p w:rsidR="00E218F2" w:rsidRDefault="00E218F2" w:rsidP="000B6448">
      <w:pPr>
        <w:pStyle w:val="a3"/>
        <w:numPr>
          <w:ilvl w:val="0"/>
          <w:numId w:val="1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"Чистая вода"</w:t>
      </w:r>
      <w:r w:rsidR="00EA1A3B">
        <w:rPr>
          <w:rFonts w:ascii="Times New Roman" w:hAnsi="Times New Roman"/>
          <w:sz w:val="28"/>
          <w:szCs w:val="28"/>
        </w:rPr>
        <w:t xml:space="preserve"> – реконструкция центральной части города</w:t>
      </w:r>
      <w:r>
        <w:rPr>
          <w:rFonts w:ascii="Times New Roman" w:hAnsi="Times New Roman"/>
          <w:sz w:val="28"/>
          <w:szCs w:val="28"/>
        </w:rPr>
        <w:t>;</w:t>
      </w:r>
    </w:p>
    <w:p w:rsidR="00E218F2" w:rsidRDefault="00E218F2" w:rsidP="000B6448">
      <w:pPr>
        <w:pStyle w:val="a3"/>
        <w:numPr>
          <w:ilvl w:val="0"/>
          <w:numId w:val="1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Оформлению </w:t>
      </w:r>
      <w:r w:rsidR="004C2827">
        <w:rPr>
          <w:rFonts w:ascii="Times New Roman" w:hAnsi="Times New Roman"/>
          <w:sz w:val="28"/>
          <w:szCs w:val="28"/>
        </w:rPr>
        <w:t>бесхозяйных</w:t>
      </w:r>
      <w:r>
        <w:rPr>
          <w:rFonts w:ascii="Times New Roman" w:hAnsi="Times New Roman"/>
          <w:sz w:val="28"/>
          <w:szCs w:val="28"/>
        </w:rPr>
        <w:t xml:space="preserve"> сетей</w:t>
      </w:r>
      <w:r w:rsidR="00EA1A3B">
        <w:rPr>
          <w:rFonts w:ascii="Times New Roman" w:hAnsi="Times New Roman"/>
          <w:sz w:val="28"/>
          <w:szCs w:val="28"/>
        </w:rPr>
        <w:t xml:space="preserve"> и</w:t>
      </w:r>
      <w:proofErr w:type="gramStart"/>
      <w:r w:rsidR="00EA1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D662DD" w:rsidRDefault="00E218F2" w:rsidP="000B6448">
      <w:pPr>
        <w:pStyle w:val="a3"/>
        <w:numPr>
          <w:ilvl w:val="0"/>
          <w:numId w:val="2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D662DD">
        <w:rPr>
          <w:rFonts w:ascii="Times New Roman" w:hAnsi="Times New Roman"/>
          <w:sz w:val="28"/>
          <w:szCs w:val="28"/>
        </w:rPr>
        <w:t xml:space="preserve">Организация сборки и вывоза ТБО, КГО </w:t>
      </w:r>
    </w:p>
    <w:p w:rsidR="001E71D2" w:rsidRPr="00D662DD" w:rsidRDefault="001E71D2" w:rsidP="000B6448">
      <w:pPr>
        <w:pStyle w:val="a3"/>
        <w:numPr>
          <w:ilvl w:val="0"/>
          <w:numId w:val="2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D662DD">
        <w:rPr>
          <w:rFonts w:ascii="Times New Roman" w:hAnsi="Times New Roman"/>
          <w:sz w:val="28"/>
          <w:szCs w:val="28"/>
        </w:rPr>
        <w:t>заключение договоров частного сектора;</w:t>
      </w:r>
    </w:p>
    <w:p w:rsidR="001E71D2" w:rsidRDefault="001E71D2" w:rsidP="000B6448">
      <w:pPr>
        <w:pStyle w:val="a3"/>
        <w:numPr>
          <w:ilvl w:val="0"/>
          <w:numId w:val="2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договоров юридических и физических лиц;</w:t>
      </w:r>
    </w:p>
    <w:p w:rsidR="004C2827" w:rsidRDefault="004C2827" w:rsidP="000B6448">
      <w:pPr>
        <w:pStyle w:val="a3"/>
        <w:numPr>
          <w:ilvl w:val="0"/>
          <w:numId w:val="1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улично-дорожной сети;</w:t>
      </w:r>
    </w:p>
    <w:p w:rsidR="00A25668" w:rsidRDefault="00A25668" w:rsidP="000B6448">
      <w:pPr>
        <w:pStyle w:val="a3"/>
        <w:numPr>
          <w:ilvl w:val="0"/>
          <w:numId w:val="1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Обновление сост</w:t>
      </w:r>
      <w:r w:rsidR="00503291">
        <w:rPr>
          <w:rFonts w:ascii="Times New Roman" w:hAnsi="Times New Roman"/>
          <w:sz w:val="28"/>
          <w:szCs w:val="28"/>
        </w:rPr>
        <w:t xml:space="preserve">ава </w:t>
      </w:r>
      <w:proofErr w:type="spellStart"/>
      <w:r w:rsidR="00503291">
        <w:rPr>
          <w:rFonts w:ascii="Times New Roman" w:hAnsi="Times New Roman"/>
          <w:sz w:val="28"/>
          <w:szCs w:val="28"/>
        </w:rPr>
        <w:t>уличкомов</w:t>
      </w:r>
      <w:proofErr w:type="spellEnd"/>
      <w:r w:rsidR="00503291">
        <w:rPr>
          <w:rFonts w:ascii="Times New Roman" w:hAnsi="Times New Roman"/>
          <w:sz w:val="28"/>
          <w:szCs w:val="28"/>
        </w:rPr>
        <w:t>, старших по домам;</w:t>
      </w:r>
    </w:p>
    <w:p w:rsidR="009F781B" w:rsidRDefault="00503291" w:rsidP="000B6448">
      <w:pPr>
        <w:pStyle w:val="a3"/>
        <w:numPr>
          <w:ilvl w:val="0"/>
          <w:numId w:val="1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благоприятных условий для безопасности населения</w:t>
      </w:r>
      <w:r w:rsidR="009F781B">
        <w:rPr>
          <w:rFonts w:ascii="Times New Roman" w:hAnsi="Times New Roman"/>
          <w:sz w:val="28"/>
          <w:szCs w:val="28"/>
        </w:rPr>
        <w:t>;</w:t>
      </w:r>
    </w:p>
    <w:p w:rsidR="009F781B" w:rsidRDefault="009F781B" w:rsidP="000B6448">
      <w:pPr>
        <w:pStyle w:val="a3"/>
        <w:numPr>
          <w:ilvl w:val="0"/>
          <w:numId w:val="1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работы по новому кладбищу;</w:t>
      </w:r>
    </w:p>
    <w:p w:rsidR="009F781B" w:rsidRDefault="009F781B" w:rsidP="000B6448">
      <w:pPr>
        <w:pStyle w:val="a3"/>
        <w:numPr>
          <w:ilvl w:val="0"/>
          <w:numId w:val="1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Беспокоит работа котельной Депо;</w:t>
      </w:r>
    </w:p>
    <w:p w:rsidR="00503291" w:rsidRDefault="009F781B" w:rsidP="000B6448">
      <w:pPr>
        <w:pStyle w:val="a3"/>
        <w:numPr>
          <w:ilvl w:val="0"/>
          <w:numId w:val="1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Самая главная задача сохранить то, что есть сегодня, все остальные вопросы будем решать с Вашим участием в зависимости от финансовой обеспеченности</w:t>
      </w:r>
      <w:r w:rsidR="00503291">
        <w:rPr>
          <w:rFonts w:ascii="Times New Roman" w:hAnsi="Times New Roman"/>
          <w:sz w:val="28"/>
          <w:szCs w:val="28"/>
        </w:rPr>
        <w:t>.</w:t>
      </w:r>
    </w:p>
    <w:p w:rsidR="001E71D2" w:rsidRDefault="001E71D2" w:rsidP="000B64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71D2" w:rsidRDefault="001E71D2" w:rsidP="000B64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36BB">
        <w:rPr>
          <w:rFonts w:ascii="Times New Roman" w:hAnsi="Times New Roman"/>
          <w:b/>
          <w:sz w:val="28"/>
          <w:szCs w:val="28"/>
        </w:rPr>
        <w:t>В заключении</w:t>
      </w:r>
      <w:r>
        <w:rPr>
          <w:rFonts w:ascii="Times New Roman" w:hAnsi="Times New Roman"/>
          <w:sz w:val="28"/>
          <w:szCs w:val="28"/>
        </w:rPr>
        <w:t xml:space="preserve"> хотел бы отметить и поблагодарить за ра</w:t>
      </w:r>
      <w:r w:rsidR="00A25668">
        <w:rPr>
          <w:rFonts w:ascii="Times New Roman" w:hAnsi="Times New Roman"/>
          <w:sz w:val="28"/>
          <w:szCs w:val="28"/>
        </w:rPr>
        <w:t>боту коммунальны</w:t>
      </w:r>
      <w:r w:rsidR="00D662DD">
        <w:rPr>
          <w:rFonts w:ascii="Times New Roman" w:hAnsi="Times New Roman"/>
          <w:sz w:val="28"/>
          <w:szCs w:val="28"/>
        </w:rPr>
        <w:t>е</w:t>
      </w:r>
      <w:r w:rsidR="00A25668">
        <w:rPr>
          <w:rFonts w:ascii="Times New Roman" w:hAnsi="Times New Roman"/>
          <w:sz w:val="28"/>
          <w:szCs w:val="28"/>
        </w:rPr>
        <w:t xml:space="preserve"> служб</w:t>
      </w:r>
      <w:r w:rsidR="00D662DD">
        <w:rPr>
          <w:rFonts w:ascii="Times New Roman" w:hAnsi="Times New Roman"/>
          <w:sz w:val="28"/>
          <w:szCs w:val="28"/>
        </w:rPr>
        <w:t>ы</w:t>
      </w:r>
      <w:r w:rsidR="00A25668">
        <w:rPr>
          <w:rFonts w:ascii="Times New Roman" w:hAnsi="Times New Roman"/>
          <w:sz w:val="28"/>
          <w:szCs w:val="28"/>
        </w:rPr>
        <w:t xml:space="preserve"> района в</w:t>
      </w:r>
      <w:r>
        <w:rPr>
          <w:rFonts w:ascii="Times New Roman" w:hAnsi="Times New Roman"/>
          <w:sz w:val="28"/>
          <w:szCs w:val="28"/>
        </w:rPr>
        <w:t xml:space="preserve"> ОЗП</w:t>
      </w:r>
      <w:r w:rsidR="002522B0"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z w:val="28"/>
          <w:szCs w:val="28"/>
        </w:rPr>
        <w:t xml:space="preserve">дминистрацию района, </w:t>
      </w:r>
      <w:r w:rsidR="00A25668">
        <w:rPr>
          <w:rFonts w:ascii="Times New Roman" w:hAnsi="Times New Roman"/>
          <w:sz w:val="28"/>
          <w:szCs w:val="28"/>
        </w:rPr>
        <w:t xml:space="preserve">в лице главы администрации, заместителей, </w:t>
      </w:r>
      <w:r>
        <w:rPr>
          <w:rFonts w:ascii="Times New Roman" w:hAnsi="Times New Roman"/>
          <w:sz w:val="28"/>
          <w:szCs w:val="28"/>
        </w:rPr>
        <w:t>депутатов</w:t>
      </w:r>
      <w:r w:rsidR="00A25668">
        <w:rPr>
          <w:rFonts w:ascii="Times New Roman" w:hAnsi="Times New Roman"/>
          <w:sz w:val="28"/>
          <w:szCs w:val="28"/>
        </w:rPr>
        <w:t xml:space="preserve"> районной и</w:t>
      </w:r>
      <w:r>
        <w:rPr>
          <w:rFonts w:ascii="Times New Roman" w:hAnsi="Times New Roman"/>
          <w:sz w:val="28"/>
          <w:szCs w:val="28"/>
        </w:rPr>
        <w:t xml:space="preserve"> городской Думы</w:t>
      </w:r>
      <w:r w:rsidR="00A25668">
        <w:rPr>
          <w:rFonts w:ascii="Times New Roman" w:hAnsi="Times New Roman"/>
          <w:sz w:val="28"/>
          <w:szCs w:val="28"/>
        </w:rPr>
        <w:t xml:space="preserve">, </w:t>
      </w:r>
      <w:r w:rsidR="009F781B">
        <w:rPr>
          <w:rFonts w:ascii="Times New Roman" w:hAnsi="Times New Roman"/>
          <w:sz w:val="28"/>
          <w:szCs w:val="28"/>
        </w:rPr>
        <w:t xml:space="preserve">депутатов </w:t>
      </w:r>
      <w:r w:rsidR="00A25668">
        <w:rPr>
          <w:rFonts w:ascii="Times New Roman" w:hAnsi="Times New Roman"/>
          <w:sz w:val="28"/>
          <w:szCs w:val="28"/>
        </w:rPr>
        <w:t>Законодательно</w:t>
      </w:r>
      <w:r w:rsidR="009F781B">
        <w:rPr>
          <w:rFonts w:ascii="Times New Roman" w:hAnsi="Times New Roman"/>
          <w:sz w:val="28"/>
          <w:szCs w:val="28"/>
        </w:rPr>
        <w:t>го</w:t>
      </w:r>
      <w:r w:rsidR="00A25668">
        <w:rPr>
          <w:rFonts w:ascii="Times New Roman" w:hAnsi="Times New Roman"/>
          <w:sz w:val="28"/>
          <w:szCs w:val="28"/>
        </w:rPr>
        <w:t xml:space="preserve"> собрани</w:t>
      </w:r>
      <w:r w:rsidR="009F781B">
        <w:rPr>
          <w:rFonts w:ascii="Times New Roman" w:hAnsi="Times New Roman"/>
          <w:sz w:val="28"/>
          <w:szCs w:val="28"/>
        </w:rPr>
        <w:t>я</w:t>
      </w:r>
      <w:r w:rsidR="00B56CA9">
        <w:rPr>
          <w:rFonts w:ascii="Times New Roman" w:hAnsi="Times New Roman"/>
          <w:sz w:val="28"/>
          <w:szCs w:val="28"/>
        </w:rPr>
        <w:t xml:space="preserve"> Калужской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522B0">
        <w:rPr>
          <w:rFonts w:ascii="Times New Roman" w:hAnsi="Times New Roman"/>
          <w:sz w:val="28"/>
          <w:szCs w:val="28"/>
        </w:rPr>
        <w:t xml:space="preserve">и </w:t>
      </w:r>
      <w:r w:rsidR="00A25668">
        <w:rPr>
          <w:rFonts w:ascii="Times New Roman" w:hAnsi="Times New Roman"/>
          <w:sz w:val="28"/>
          <w:szCs w:val="28"/>
        </w:rPr>
        <w:t>всех</w:t>
      </w:r>
      <w:r w:rsidR="00D662DD">
        <w:rPr>
          <w:rFonts w:ascii="Times New Roman" w:hAnsi="Times New Roman"/>
          <w:sz w:val="28"/>
          <w:szCs w:val="28"/>
        </w:rPr>
        <w:t xml:space="preserve"> жителей</w:t>
      </w:r>
      <w:r w:rsidR="002522B0">
        <w:rPr>
          <w:rFonts w:ascii="Times New Roman" w:hAnsi="Times New Roman"/>
          <w:sz w:val="28"/>
          <w:szCs w:val="28"/>
        </w:rPr>
        <w:t xml:space="preserve"> города. Ваше понимание и Ваша поддержка способствовали сохранению стабильности социально-экономического развития нашего города. </w:t>
      </w:r>
    </w:p>
    <w:p w:rsidR="009F781B" w:rsidRDefault="002522B0" w:rsidP="000B64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нам уда</w:t>
      </w:r>
      <w:r w:rsidR="0045619B">
        <w:rPr>
          <w:rFonts w:ascii="Times New Roman" w:hAnsi="Times New Roman"/>
          <w:sz w:val="28"/>
          <w:szCs w:val="28"/>
        </w:rPr>
        <w:t>ется</w:t>
      </w:r>
      <w:r>
        <w:rPr>
          <w:rFonts w:ascii="Times New Roman" w:hAnsi="Times New Roman"/>
          <w:sz w:val="28"/>
          <w:szCs w:val="28"/>
        </w:rPr>
        <w:t xml:space="preserve"> сделать наш город чище и красивее. </w:t>
      </w:r>
    </w:p>
    <w:p w:rsidR="002522B0" w:rsidRDefault="009F781B" w:rsidP="000B64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Уверен</w:t>
      </w:r>
      <w:r w:rsidR="002522B0">
        <w:rPr>
          <w:rFonts w:ascii="Times New Roman" w:hAnsi="Times New Roman"/>
          <w:sz w:val="28"/>
          <w:szCs w:val="28"/>
        </w:rPr>
        <w:t>, что общими усилиями, совместной и слаженной работ</w:t>
      </w:r>
      <w:r w:rsidR="00E736BB">
        <w:rPr>
          <w:rFonts w:ascii="Times New Roman" w:hAnsi="Times New Roman"/>
          <w:sz w:val="28"/>
          <w:szCs w:val="28"/>
        </w:rPr>
        <w:t>ой</w:t>
      </w:r>
      <w:r w:rsidR="002522B0">
        <w:rPr>
          <w:rFonts w:ascii="Times New Roman" w:hAnsi="Times New Roman"/>
          <w:sz w:val="28"/>
          <w:szCs w:val="28"/>
        </w:rPr>
        <w:t>, поставленные перед нами задачи на 201</w:t>
      </w:r>
      <w:r w:rsidR="0045619B">
        <w:rPr>
          <w:rFonts w:ascii="Times New Roman" w:hAnsi="Times New Roman"/>
          <w:sz w:val="28"/>
          <w:szCs w:val="28"/>
        </w:rPr>
        <w:t>5</w:t>
      </w:r>
      <w:r w:rsidR="002522B0">
        <w:rPr>
          <w:rFonts w:ascii="Times New Roman" w:hAnsi="Times New Roman"/>
          <w:sz w:val="28"/>
          <w:szCs w:val="28"/>
        </w:rPr>
        <w:t xml:space="preserve"> год будут </w:t>
      </w:r>
      <w:r w:rsidR="00E736BB">
        <w:rPr>
          <w:rFonts w:ascii="Times New Roman" w:hAnsi="Times New Roman"/>
          <w:sz w:val="28"/>
          <w:szCs w:val="28"/>
        </w:rPr>
        <w:t>выполнены</w:t>
      </w:r>
      <w:r w:rsidR="002522B0">
        <w:rPr>
          <w:rFonts w:ascii="Times New Roman" w:hAnsi="Times New Roman"/>
          <w:sz w:val="28"/>
          <w:szCs w:val="28"/>
        </w:rPr>
        <w:t>.</w:t>
      </w:r>
    </w:p>
    <w:p w:rsidR="001E71D2" w:rsidRDefault="001E71D2" w:rsidP="000B64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71D2" w:rsidRPr="001E71D2" w:rsidRDefault="001E71D2" w:rsidP="000B64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внимание.</w:t>
      </w:r>
      <w:r w:rsidR="002522B0">
        <w:rPr>
          <w:rFonts w:ascii="Times New Roman" w:hAnsi="Times New Roman"/>
          <w:sz w:val="28"/>
          <w:szCs w:val="28"/>
        </w:rPr>
        <w:t xml:space="preserve"> Желаю всем мира добра и здоровья.</w:t>
      </w:r>
    </w:p>
    <w:sectPr w:rsidR="001E71D2" w:rsidRPr="001E71D2" w:rsidSect="00D611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AF5"/>
    <w:multiLevelType w:val="hybridMultilevel"/>
    <w:tmpl w:val="BFDC1110"/>
    <w:lvl w:ilvl="0" w:tplc="43C41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521883"/>
    <w:multiLevelType w:val="hybridMultilevel"/>
    <w:tmpl w:val="30C41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1131"/>
    <w:rsid w:val="00002283"/>
    <w:rsid w:val="000025EF"/>
    <w:rsid w:val="000026C9"/>
    <w:rsid w:val="00004966"/>
    <w:rsid w:val="00014424"/>
    <w:rsid w:val="00015F0E"/>
    <w:rsid w:val="0002279C"/>
    <w:rsid w:val="00026DBB"/>
    <w:rsid w:val="00027C59"/>
    <w:rsid w:val="00032938"/>
    <w:rsid w:val="000330A7"/>
    <w:rsid w:val="00035BA5"/>
    <w:rsid w:val="00037268"/>
    <w:rsid w:val="0005346D"/>
    <w:rsid w:val="00053ACF"/>
    <w:rsid w:val="00054AEB"/>
    <w:rsid w:val="00054DCF"/>
    <w:rsid w:val="00055776"/>
    <w:rsid w:val="000669B2"/>
    <w:rsid w:val="000704D7"/>
    <w:rsid w:val="000709E2"/>
    <w:rsid w:val="00074835"/>
    <w:rsid w:val="00075351"/>
    <w:rsid w:val="000867F4"/>
    <w:rsid w:val="00092490"/>
    <w:rsid w:val="00095851"/>
    <w:rsid w:val="00097EB7"/>
    <w:rsid w:val="000A0E93"/>
    <w:rsid w:val="000A1926"/>
    <w:rsid w:val="000A1DE6"/>
    <w:rsid w:val="000A2AFF"/>
    <w:rsid w:val="000A5380"/>
    <w:rsid w:val="000A6EF9"/>
    <w:rsid w:val="000A733D"/>
    <w:rsid w:val="000A7B30"/>
    <w:rsid w:val="000B20F9"/>
    <w:rsid w:val="000B37D4"/>
    <w:rsid w:val="000B4BA6"/>
    <w:rsid w:val="000B6448"/>
    <w:rsid w:val="000B772A"/>
    <w:rsid w:val="000C0CF4"/>
    <w:rsid w:val="000C576C"/>
    <w:rsid w:val="000C724B"/>
    <w:rsid w:val="000C735C"/>
    <w:rsid w:val="000D4F9A"/>
    <w:rsid w:val="000D7CE8"/>
    <w:rsid w:val="000E3A60"/>
    <w:rsid w:val="000E5E94"/>
    <w:rsid w:val="000E77F1"/>
    <w:rsid w:val="000E7C52"/>
    <w:rsid w:val="000F0FFE"/>
    <w:rsid w:val="000F6BC9"/>
    <w:rsid w:val="00116B1F"/>
    <w:rsid w:val="00124640"/>
    <w:rsid w:val="0013135A"/>
    <w:rsid w:val="001336A5"/>
    <w:rsid w:val="00140042"/>
    <w:rsid w:val="00140194"/>
    <w:rsid w:val="001433C3"/>
    <w:rsid w:val="001447B2"/>
    <w:rsid w:val="00146283"/>
    <w:rsid w:val="00146480"/>
    <w:rsid w:val="00147257"/>
    <w:rsid w:val="001529D7"/>
    <w:rsid w:val="0015358E"/>
    <w:rsid w:val="00156136"/>
    <w:rsid w:val="00156E12"/>
    <w:rsid w:val="00163B0D"/>
    <w:rsid w:val="00163B61"/>
    <w:rsid w:val="0016612E"/>
    <w:rsid w:val="0016705C"/>
    <w:rsid w:val="00170D0C"/>
    <w:rsid w:val="001830AC"/>
    <w:rsid w:val="001837BE"/>
    <w:rsid w:val="0018432E"/>
    <w:rsid w:val="001860C8"/>
    <w:rsid w:val="00191DDA"/>
    <w:rsid w:val="00192998"/>
    <w:rsid w:val="00193EB7"/>
    <w:rsid w:val="00194D95"/>
    <w:rsid w:val="00196FF3"/>
    <w:rsid w:val="001A4A0B"/>
    <w:rsid w:val="001A7D56"/>
    <w:rsid w:val="001B1E3C"/>
    <w:rsid w:val="001B2B18"/>
    <w:rsid w:val="001B53F6"/>
    <w:rsid w:val="001C0432"/>
    <w:rsid w:val="001C46B2"/>
    <w:rsid w:val="001C508A"/>
    <w:rsid w:val="001C5859"/>
    <w:rsid w:val="001D20E0"/>
    <w:rsid w:val="001D216E"/>
    <w:rsid w:val="001D2265"/>
    <w:rsid w:val="001D2CFD"/>
    <w:rsid w:val="001D4A63"/>
    <w:rsid w:val="001E235E"/>
    <w:rsid w:val="001E486F"/>
    <w:rsid w:val="001E5993"/>
    <w:rsid w:val="001E5BB1"/>
    <w:rsid w:val="001E71D2"/>
    <w:rsid w:val="001F32D2"/>
    <w:rsid w:val="001F474D"/>
    <w:rsid w:val="001F4FDA"/>
    <w:rsid w:val="001F6FE5"/>
    <w:rsid w:val="001F782A"/>
    <w:rsid w:val="00203DF9"/>
    <w:rsid w:val="00204AFA"/>
    <w:rsid w:val="002053ED"/>
    <w:rsid w:val="00207DE5"/>
    <w:rsid w:val="002102C4"/>
    <w:rsid w:val="00211148"/>
    <w:rsid w:val="00212FEC"/>
    <w:rsid w:val="002174AD"/>
    <w:rsid w:val="0022185A"/>
    <w:rsid w:val="0022297F"/>
    <w:rsid w:val="00224CD7"/>
    <w:rsid w:val="00230548"/>
    <w:rsid w:val="0023107B"/>
    <w:rsid w:val="0023237A"/>
    <w:rsid w:val="00233416"/>
    <w:rsid w:val="00233572"/>
    <w:rsid w:val="00233F35"/>
    <w:rsid w:val="00235ED6"/>
    <w:rsid w:val="002403A0"/>
    <w:rsid w:val="002450FE"/>
    <w:rsid w:val="00246D9E"/>
    <w:rsid w:val="00250401"/>
    <w:rsid w:val="002522B0"/>
    <w:rsid w:val="00254066"/>
    <w:rsid w:val="0025655C"/>
    <w:rsid w:val="00261377"/>
    <w:rsid w:val="00262AEC"/>
    <w:rsid w:val="00263835"/>
    <w:rsid w:val="002640D6"/>
    <w:rsid w:val="0026524A"/>
    <w:rsid w:val="00265B37"/>
    <w:rsid w:val="00267485"/>
    <w:rsid w:val="0027241F"/>
    <w:rsid w:val="00277727"/>
    <w:rsid w:val="00280D0B"/>
    <w:rsid w:val="00281140"/>
    <w:rsid w:val="002819E3"/>
    <w:rsid w:val="002835CA"/>
    <w:rsid w:val="00283BA5"/>
    <w:rsid w:val="00284351"/>
    <w:rsid w:val="00286F2E"/>
    <w:rsid w:val="00292327"/>
    <w:rsid w:val="00296542"/>
    <w:rsid w:val="002979F4"/>
    <w:rsid w:val="00297AA1"/>
    <w:rsid w:val="002A1FB5"/>
    <w:rsid w:val="002A2691"/>
    <w:rsid w:val="002A363D"/>
    <w:rsid w:val="002B5B66"/>
    <w:rsid w:val="002B6CAF"/>
    <w:rsid w:val="002B7FE9"/>
    <w:rsid w:val="002C4EB4"/>
    <w:rsid w:val="002C70DC"/>
    <w:rsid w:val="002D1493"/>
    <w:rsid w:val="002D33D5"/>
    <w:rsid w:val="002D386E"/>
    <w:rsid w:val="002D46C2"/>
    <w:rsid w:val="002D6674"/>
    <w:rsid w:val="002D6E8B"/>
    <w:rsid w:val="002E0922"/>
    <w:rsid w:val="002E2D63"/>
    <w:rsid w:val="002E3534"/>
    <w:rsid w:val="002F3CCD"/>
    <w:rsid w:val="002F48FC"/>
    <w:rsid w:val="002F6914"/>
    <w:rsid w:val="002F6997"/>
    <w:rsid w:val="003003AF"/>
    <w:rsid w:val="00306750"/>
    <w:rsid w:val="003159E7"/>
    <w:rsid w:val="00316646"/>
    <w:rsid w:val="003174F0"/>
    <w:rsid w:val="00317F23"/>
    <w:rsid w:val="003207D0"/>
    <w:rsid w:val="00320836"/>
    <w:rsid w:val="00321A44"/>
    <w:rsid w:val="003237B0"/>
    <w:rsid w:val="0033031C"/>
    <w:rsid w:val="00335FDC"/>
    <w:rsid w:val="00341531"/>
    <w:rsid w:val="00343B79"/>
    <w:rsid w:val="00343F19"/>
    <w:rsid w:val="00347728"/>
    <w:rsid w:val="003479A2"/>
    <w:rsid w:val="003532B3"/>
    <w:rsid w:val="00354547"/>
    <w:rsid w:val="00357DA5"/>
    <w:rsid w:val="00361F0D"/>
    <w:rsid w:val="0036307E"/>
    <w:rsid w:val="00364CCC"/>
    <w:rsid w:val="00367F07"/>
    <w:rsid w:val="003733C1"/>
    <w:rsid w:val="00374036"/>
    <w:rsid w:val="00375327"/>
    <w:rsid w:val="00377F70"/>
    <w:rsid w:val="00382559"/>
    <w:rsid w:val="00387D21"/>
    <w:rsid w:val="00392BCA"/>
    <w:rsid w:val="0039352C"/>
    <w:rsid w:val="0039490B"/>
    <w:rsid w:val="003A1DF3"/>
    <w:rsid w:val="003A3DEE"/>
    <w:rsid w:val="003A52CE"/>
    <w:rsid w:val="003A61E1"/>
    <w:rsid w:val="003B0026"/>
    <w:rsid w:val="003B5AD9"/>
    <w:rsid w:val="003C0B9F"/>
    <w:rsid w:val="003C0C1B"/>
    <w:rsid w:val="003C2774"/>
    <w:rsid w:val="003C2C0F"/>
    <w:rsid w:val="003C7C04"/>
    <w:rsid w:val="003D41DD"/>
    <w:rsid w:val="003E24D2"/>
    <w:rsid w:val="003E306D"/>
    <w:rsid w:val="003E36C4"/>
    <w:rsid w:val="003E5049"/>
    <w:rsid w:val="003E6C7F"/>
    <w:rsid w:val="003F0B5A"/>
    <w:rsid w:val="003F1B07"/>
    <w:rsid w:val="003F23E3"/>
    <w:rsid w:val="003F310F"/>
    <w:rsid w:val="003F5855"/>
    <w:rsid w:val="00401A23"/>
    <w:rsid w:val="00403F2E"/>
    <w:rsid w:val="00405B65"/>
    <w:rsid w:val="00406ADB"/>
    <w:rsid w:val="00411B54"/>
    <w:rsid w:val="00413C2A"/>
    <w:rsid w:val="00414351"/>
    <w:rsid w:val="00414619"/>
    <w:rsid w:val="00423711"/>
    <w:rsid w:val="004300F6"/>
    <w:rsid w:val="004306C7"/>
    <w:rsid w:val="0043267A"/>
    <w:rsid w:val="004330E5"/>
    <w:rsid w:val="0043384F"/>
    <w:rsid w:val="0043439F"/>
    <w:rsid w:val="004364D5"/>
    <w:rsid w:val="00444135"/>
    <w:rsid w:val="00444887"/>
    <w:rsid w:val="004518C1"/>
    <w:rsid w:val="00452226"/>
    <w:rsid w:val="00453D60"/>
    <w:rsid w:val="00454E45"/>
    <w:rsid w:val="0045619B"/>
    <w:rsid w:val="00457E0C"/>
    <w:rsid w:val="004617C9"/>
    <w:rsid w:val="004623F4"/>
    <w:rsid w:val="00467EB8"/>
    <w:rsid w:val="0047048F"/>
    <w:rsid w:val="00471622"/>
    <w:rsid w:val="0047417D"/>
    <w:rsid w:val="00474187"/>
    <w:rsid w:val="00483A6D"/>
    <w:rsid w:val="004872D8"/>
    <w:rsid w:val="00490C87"/>
    <w:rsid w:val="004949F4"/>
    <w:rsid w:val="00494C3B"/>
    <w:rsid w:val="00494C3C"/>
    <w:rsid w:val="0049518E"/>
    <w:rsid w:val="004959D6"/>
    <w:rsid w:val="00497ADF"/>
    <w:rsid w:val="004A48BA"/>
    <w:rsid w:val="004C000F"/>
    <w:rsid w:val="004C1E51"/>
    <w:rsid w:val="004C2827"/>
    <w:rsid w:val="004D7CE6"/>
    <w:rsid w:val="004E15AB"/>
    <w:rsid w:val="004E2444"/>
    <w:rsid w:val="004E2502"/>
    <w:rsid w:val="004E3345"/>
    <w:rsid w:val="004F0808"/>
    <w:rsid w:val="004F5DBC"/>
    <w:rsid w:val="004F7F8F"/>
    <w:rsid w:val="005008D8"/>
    <w:rsid w:val="00503291"/>
    <w:rsid w:val="005035CD"/>
    <w:rsid w:val="00505B4E"/>
    <w:rsid w:val="00505EF7"/>
    <w:rsid w:val="00507593"/>
    <w:rsid w:val="00510D79"/>
    <w:rsid w:val="00513E84"/>
    <w:rsid w:val="005150CD"/>
    <w:rsid w:val="005224DF"/>
    <w:rsid w:val="005240C3"/>
    <w:rsid w:val="00524B0D"/>
    <w:rsid w:val="00527D55"/>
    <w:rsid w:val="005305DD"/>
    <w:rsid w:val="00534413"/>
    <w:rsid w:val="00536211"/>
    <w:rsid w:val="00537016"/>
    <w:rsid w:val="0054318B"/>
    <w:rsid w:val="00543A2E"/>
    <w:rsid w:val="00545FD8"/>
    <w:rsid w:val="00550EF6"/>
    <w:rsid w:val="00553B19"/>
    <w:rsid w:val="00554230"/>
    <w:rsid w:val="00555FF9"/>
    <w:rsid w:val="00560ABB"/>
    <w:rsid w:val="0056267A"/>
    <w:rsid w:val="00572C0A"/>
    <w:rsid w:val="005752B9"/>
    <w:rsid w:val="005754E9"/>
    <w:rsid w:val="005762BE"/>
    <w:rsid w:val="00576F47"/>
    <w:rsid w:val="00577E2B"/>
    <w:rsid w:val="005839F9"/>
    <w:rsid w:val="005854FB"/>
    <w:rsid w:val="005863A9"/>
    <w:rsid w:val="005869CA"/>
    <w:rsid w:val="00590221"/>
    <w:rsid w:val="00591482"/>
    <w:rsid w:val="00593588"/>
    <w:rsid w:val="00596B12"/>
    <w:rsid w:val="005A25CB"/>
    <w:rsid w:val="005A2C09"/>
    <w:rsid w:val="005A6EF8"/>
    <w:rsid w:val="005B17C1"/>
    <w:rsid w:val="005B3473"/>
    <w:rsid w:val="005B57D7"/>
    <w:rsid w:val="005B6DF8"/>
    <w:rsid w:val="005D17F0"/>
    <w:rsid w:val="005D2FAA"/>
    <w:rsid w:val="005E5465"/>
    <w:rsid w:val="005E5CEA"/>
    <w:rsid w:val="005E6053"/>
    <w:rsid w:val="005F10CC"/>
    <w:rsid w:val="005F3C95"/>
    <w:rsid w:val="005F3CE8"/>
    <w:rsid w:val="005F5A11"/>
    <w:rsid w:val="006046C9"/>
    <w:rsid w:val="0061023F"/>
    <w:rsid w:val="00610AD2"/>
    <w:rsid w:val="00613465"/>
    <w:rsid w:val="006134FC"/>
    <w:rsid w:val="006135C0"/>
    <w:rsid w:val="00615AC3"/>
    <w:rsid w:val="00615CD9"/>
    <w:rsid w:val="00617D57"/>
    <w:rsid w:val="00620A29"/>
    <w:rsid w:val="00621CC1"/>
    <w:rsid w:val="00623798"/>
    <w:rsid w:val="006266F9"/>
    <w:rsid w:val="00626ECE"/>
    <w:rsid w:val="00630CE3"/>
    <w:rsid w:val="00641B0E"/>
    <w:rsid w:val="00645145"/>
    <w:rsid w:val="006526D6"/>
    <w:rsid w:val="006562AF"/>
    <w:rsid w:val="00657DBE"/>
    <w:rsid w:val="00663547"/>
    <w:rsid w:val="006763BE"/>
    <w:rsid w:val="0068391A"/>
    <w:rsid w:val="00687C81"/>
    <w:rsid w:val="0069163B"/>
    <w:rsid w:val="00692413"/>
    <w:rsid w:val="00692CB2"/>
    <w:rsid w:val="006A017C"/>
    <w:rsid w:val="006A3BB1"/>
    <w:rsid w:val="006A435B"/>
    <w:rsid w:val="006A4C33"/>
    <w:rsid w:val="006A5033"/>
    <w:rsid w:val="006B1A6A"/>
    <w:rsid w:val="006B5A19"/>
    <w:rsid w:val="006B6D03"/>
    <w:rsid w:val="006B7A68"/>
    <w:rsid w:val="006B7C47"/>
    <w:rsid w:val="006C5504"/>
    <w:rsid w:val="006C6691"/>
    <w:rsid w:val="006E1380"/>
    <w:rsid w:val="006E154D"/>
    <w:rsid w:val="006E2DDC"/>
    <w:rsid w:val="006E479A"/>
    <w:rsid w:val="006E7734"/>
    <w:rsid w:val="006F15BC"/>
    <w:rsid w:val="006F2A39"/>
    <w:rsid w:val="006F3E04"/>
    <w:rsid w:val="006F4D47"/>
    <w:rsid w:val="0070295D"/>
    <w:rsid w:val="0070352A"/>
    <w:rsid w:val="00713F43"/>
    <w:rsid w:val="00715DB3"/>
    <w:rsid w:val="00720B74"/>
    <w:rsid w:val="00721A32"/>
    <w:rsid w:val="00721EB1"/>
    <w:rsid w:val="00725427"/>
    <w:rsid w:val="007254C5"/>
    <w:rsid w:val="00727958"/>
    <w:rsid w:val="00731563"/>
    <w:rsid w:val="007347AA"/>
    <w:rsid w:val="007353C1"/>
    <w:rsid w:val="007376D6"/>
    <w:rsid w:val="00741F1A"/>
    <w:rsid w:val="00747890"/>
    <w:rsid w:val="007515F4"/>
    <w:rsid w:val="007520B0"/>
    <w:rsid w:val="007536CA"/>
    <w:rsid w:val="00754462"/>
    <w:rsid w:val="00761102"/>
    <w:rsid w:val="00764572"/>
    <w:rsid w:val="00764830"/>
    <w:rsid w:val="00764885"/>
    <w:rsid w:val="0077213C"/>
    <w:rsid w:val="0077461E"/>
    <w:rsid w:val="00774F62"/>
    <w:rsid w:val="00775EB8"/>
    <w:rsid w:val="00775F55"/>
    <w:rsid w:val="007800A6"/>
    <w:rsid w:val="00781435"/>
    <w:rsid w:val="00782511"/>
    <w:rsid w:val="0078686F"/>
    <w:rsid w:val="00793633"/>
    <w:rsid w:val="007936A3"/>
    <w:rsid w:val="007A00F9"/>
    <w:rsid w:val="007A0EA4"/>
    <w:rsid w:val="007A15B2"/>
    <w:rsid w:val="007A310D"/>
    <w:rsid w:val="007A384A"/>
    <w:rsid w:val="007A419F"/>
    <w:rsid w:val="007A44BA"/>
    <w:rsid w:val="007A6851"/>
    <w:rsid w:val="007A6AA9"/>
    <w:rsid w:val="007B24B6"/>
    <w:rsid w:val="007B2CAF"/>
    <w:rsid w:val="007B64BB"/>
    <w:rsid w:val="007C1FE7"/>
    <w:rsid w:val="007C2095"/>
    <w:rsid w:val="007C41B3"/>
    <w:rsid w:val="007C7772"/>
    <w:rsid w:val="007D04B0"/>
    <w:rsid w:val="007D1F1B"/>
    <w:rsid w:val="007D2B7A"/>
    <w:rsid w:val="007D63D0"/>
    <w:rsid w:val="007D6952"/>
    <w:rsid w:val="007D711D"/>
    <w:rsid w:val="007E0ACA"/>
    <w:rsid w:val="007E1602"/>
    <w:rsid w:val="007E3CA7"/>
    <w:rsid w:val="007E5CC1"/>
    <w:rsid w:val="007E5D85"/>
    <w:rsid w:val="007E5FD3"/>
    <w:rsid w:val="007E6947"/>
    <w:rsid w:val="007F210F"/>
    <w:rsid w:val="007F55EC"/>
    <w:rsid w:val="007F7E5A"/>
    <w:rsid w:val="00803F6B"/>
    <w:rsid w:val="00805637"/>
    <w:rsid w:val="00806AAF"/>
    <w:rsid w:val="008077D4"/>
    <w:rsid w:val="00810775"/>
    <w:rsid w:val="00814E24"/>
    <w:rsid w:val="00817EEF"/>
    <w:rsid w:val="0082058A"/>
    <w:rsid w:val="0082268D"/>
    <w:rsid w:val="00824AD1"/>
    <w:rsid w:val="008257F7"/>
    <w:rsid w:val="0082709B"/>
    <w:rsid w:val="00827270"/>
    <w:rsid w:val="00832852"/>
    <w:rsid w:val="0084676A"/>
    <w:rsid w:val="00851B96"/>
    <w:rsid w:val="0085305B"/>
    <w:rsid w:val="0085352D"/>
    <w:rsid w:val="00854036"/>
    <w:rsid w:val="0085444C"/>
    <w:rsid w:val="00854CD6"/>
    <w:rsid w:val="00864299"/>
    <w:rsid w:val="00866DA7"/>
    <w:rsid w:val="00871F15"/>
    <w:rsid w:val="00872BE0"/>
    <w:rsid w:val="008908D0"/>
    <w:rsid w:val="00893E1C"/>
    <w:rsid w:val="00894705"/>
    <w:rsid w:val="00894B74"/>
    <w:rsid w:val="00896B36"/>
    <w:rsid w:val="008A17F9"/>
    <w:rsid w:val="008A19C4"/>
    <w:rsid w:val="008A4D41"/>
    <w:rsid w:val="008A7EC1"/>
    <w:rsid w:val="008B17BC"/>
    <w:rsid w:val="008B1CCE"/>
    <w:rsid w:val="008B5138"/>
    <w:rsid w:val="008B708E"/>
    <w:rsid w:val="008B761A"/>
    <w:rsid w:val="008B7A4A"/>
    <w:rsid w:val="008B7CC7"/>
    <w:rsid w:val="008C2DCD"/>
    <w:rsid w:val="008C3D49"/>
    <w:rsid w:val="008C4EED"/>
    <w:rsid w:val="008C63B9"/>
    <w:rsid w:val="008C6C30"/>
    <w:rsid w:val="008D1BC4"/>
    <w:rsid w:val="008D41CC"/>
    <w:rsid w:val="008D549C"/>
    <w:rsid w:val="008D5C34"/>
    <w:rsid w:val="008E499B"/>
    <w:rsid w:val="008E6D4D"/>
    <w:rsid w:val="008F0C2E"/>
    <w:rsid w:val="008F2E47"/>
    <w:rsid w:val="008F5DD2"/>
    <w:rsid w:val="008F6489"/>
    <w:rsid w:val="008F74F8"/>
    <w:rsid w:val="0090050E"/>
    <w:rsid w:val="00901906"/>
    <w:rsid w:val="00902E6F"/>
    <w:rsid w:val="0090364C"/>
    <w:rsid w:val="00907F18"/>
    <w:rsid w:val="00910638"/>
    <w:rsid w:val="00910CC7"/>
    <w:rsid w:val="00923077"/>
    <w:rsid w:val="0093365B"/>
    <w:rsid w:val="00935BC7"/>
    <w:rsid w:val="00936272"/>
    <w:rsid w:val="009376F4"/>
    <w:rsid w:val="00941075"/>
    <w:rsid w:val="009436EC"/>
    <w:rsid w:val="0094502F"/>
    <w:rsid w:val="00950D2E"/>
    <w:rsid w:val="009517C0"/>
    <w:rsid w:val="009543F7"/>
    <w:rsid w:val="009547E1"/>
    <w:rsid w:val="009548D2"/>
    <w:rsid w:val="00955633"/>
    <w:rsid w:val="0097002E"/>
    <w:rsid w:val="00976140"/>
    <w:rsid w:val="00976686"/>
    <w:rsid w:val="0097753B"/>
    <w:rsid w:val="00981BCE"/>
    <w:rsid w:val="00984FCE"/>
    <w:rsid w:val="0098534E"/>
    <w:rsid w:val="00987C88"/>
    <w:rsid w:val="00996B8F"/>
    <w:rsid w:val="009A40D1"/>
    <w:rsid w:val="009A4846"/>
    <w:rsid w:val="009A531F"/>
    <w:rsid w:val="009A5A85"/>
    <w:rsid w:val="009B5116"/>
    <w:rsid w:val="009B5313"/>
    <w:rsid w:val="009B572C"/>
    <w:rsid w:val="009B5CB5"/>
    <w:rsid w:val="009C1A26"/>
    <w:rsid w:val="009C36A8"/>
    <w:rsid w:val="009C49CB"/>
    <w:rsid w:val="009C594A"/>
    <w:rsid w:val="009C7009"/>
    <w:rsid w:val="009C7D06"/>
    <w:rsid w:val="009D0116"/>
    <w:rsid w:val="009D0FA5"/>
    <w:rsid w:val="009D11B0"/>
    <w:rsid w:val="009D4A2E"/>
    <w:rsid w:val="009D510E"/>
    <w:rsid w:val="009E2B5A"/>
    <w:rsid w:val="009E3703"/>
    <w:rsid w:val="009E57C4"/>
    <w:rsid w:val="009E5FD1"/>
    <w:rsid w:val="009F68AF"/>
    <w:rsid w:val="009F781B"/>
    <w:rsid w:val="00A00517"/>
    <w:rsid w:val="00A00772"/>
    <w:rsid w:val="00A00E47"/>
    <w:rsid w:val="00A02F6D"/>
    <w:rsid w:val="00A03D26"/>
    <w:rsid w:val="00A12B6D"/>
    <w:rsid w:val="00A17BA2"/>
    <w:rsid w:val="00A17D2A"/>
    <w:rsid w:val="00A205C7"/>
    <w:rsid w:val="00A23F12"/>
    <w:rsid w:val="00A24BAE"/>
    <w:rsid w:val="00A25668"/>
    <w:rsid w:val="00A363CA"/>
    <w:rsid w:val="00A368A8"/>
    <w:rsid w:val="00A3735C"/>
    <w:rsid w:val="00A409AB"/>
    <w:rsid w:val="00A412FB"/>
    <w:rsid w:val="00A41EC6"/>
    <w:rsid w:val="00A46949"/>
    <w:rsid w:val="00A54362"/>
    <w:rsid w:val="00A552E3"/>
    <w:rsid w:val="00A626B2"/>
    <w:rsid w:val="00A636D6"/>
    <w:rsid w:val="00A651B6"/>
    <w:rsid w:val="00A6681F"/>
    <w:rsid w:val="00A71DC4"/>
    <w:rsid w:val="00A73171"/>
    <w:rsid w:val="00A740E4"/>
    <w:rsid w:val="00A754EE"/>
    <w:rsid w:val="00A75897"/>
    <w:rsid w:val="00A7642C"/>
    <w:rsid w:val="00A76986"/>
    <w:rsid w:val="00A77A11"/>
    <w:rsid w:val="00A81126"/>
    <w:rsid w:val="00A90F10"/>
    <w:rsid w:val="00A91975"/>
    <w:rsid w:val="00AA1E1C"/>
    <w:rsid w:val="00AA213B"/>
    <w:rsid w:val="00AA54D7"/>
    <w:rsid w:val="00AA649B"/>
    <w:rsid w:val="00AA6697"/>
    <w:rsid w:val="00AB0353"/>
    <w:rsid w:val="00AB09AC"/>
    <w:rsid w:val="00AB1B0B"/>
    <w:rsid w:val="00AB253D"/>
    <w:rsid w:val="00AB5196"/>
    <w:rsid w:val="00AB62C8"/>
    <w:rsid w:val="00AC0F48"/>
    <w:rsid w:val="00AC4012"/>
    <w:rsid w:val="00AC4683"/>
    <w:rsid w:val="00AC79ED"/>
    <w:rsid w:val="00AD0911"/>
    <w:rsid w:val="00AD0D1E"/>
    <w:rsid w:val="00AD36D9"/>
    <w:rsid w:val="00AD38CF"/>
    <w:rsid w:val="00AD510B"/>
    <w:rsid w:val="00AD70BC"/>
    <w:rsid w:val="00AE115B"/>
    <w:rsid w:val="00AE38A8"/>
    <w:rsid w:val="00AE3BF4"/>
    <w:rsid w:val="00AE3D9A"/>
    <w:rsid w:val="00AE5C21"/>
    <w:rsid w:val="00AF1885"/>
    <w:rsid w:val="00AF46AE"/>
    <w:rsid w:val="00B01640"/>
    <w:rsid w:val="00B04394"/>
    <w:rsid w:val="00B047B5"/>
    <w:rsid w:val="00B068CD"/>
    <w:rsid w:val="00B06CF9"/>
    <w:rsid w:val="00B0713B"/>
    <w:rsid w:val="00B128FD"/>
    <w:rsid w:val="00B21DD3"/>
    <w:rsid w:val="00B2296E"/>
    <w:rsid w:val="00B33C84"/>
    <w:rsid w:val="00B3493F"/>
    <w:rsid w:val="00B36875"/>
    <w:rsid w:val="00B40C4F"/>
    <w:rsid w:val="00B41EBB"/>
    <w:rsid w:val="00B41FBA"/>
    <w:rsid w:val="00B42557"/>
    <w:rsid w:val="00B452C4"/>
    <w:rsid w:val="00B5247B"/>
    <w:rsid w:val="00B53182"/>
    <w:rsid w:val="00B545A9"/>
    <w:rsid w:val="00B55140"/>
    <w:rsid w:val="00B55DE8"/>
    <w:rsid w:val="00B56CA9"/>
    <w:rsid w:val="00B578F7"/>
    <w:rsid w:val="00B619F5"/>
    <w:rsid w:val="00B61E94"/>
    <w:rsid w:val="00B62358"/>
    <w:rsid w:val="00B626EA"/>
    <w:rsid w:val="00B62DBC"/>
    <w:rsid w:val="00B6367E"/>
    <w:rsid w:val="00B66348"/>
    <w:rsid w:val="00B763E6"/>
    <w:rsid w:val="00B7707B"/>
    <w:rsid w:val="00B80DB5"/>
    <w:rsid w:val="00B81A24"/>
    <w:rsid w:val="00B849F4"/>
    <w:rsid w:val="00B86C67"/>
    <w:rsid w:val="00B86D8E"/>
    <w:rsid w:val="00B923E1"/>
    <w:rsid w:val="00B9377F"/>
    <w:rsid w:val="00B946DE"/>
    <w:rsid w:val="00B94A23"/>
    <w:rsid w:val="00B96733"/>
    <w:rsid w:val="00BA15AA"/>
    <w:rsid w:val="00BA298C"/>
    <w:rsid w:val="00BA2BB9"/>
    <w:rsid w:val="00BA48D9"/>
    <w:rsid w:val="00BB0CB4"/>
    <w:rsid w:val="00BB13F1"/>
    <w:rsid w:val="00BB2C48"/>
    <w:rsid w:val="00BB557E"/>
    <w:rsid w:val="00BB79C2"/>
    <w:rsid w:val="00BB7F50"/>
    <w:rsid w:val="00BC3C8D"/>
    <w:rsid w:val="00BC55F4"/>
    <w:rsid w:val="00BD1A35"/>
    <w:rsid w:val="00BD2F24"/>
    <w:rsid w:val="00BD321E"/>
    <w:rsid w:val="00BD35BB"/>
    <w:rsid w:val="00BD7394"/>
    <w:rsid w:val="00BE0654"/>
    <w:rsid w:val="00BE159C"/>
    <w:rsid w:val="00BE1885"/>
    <w:rsid w:val="00BE303A"/>
    <w:rsid w:val="00BE3E3E"/>
    <w:rsid w:val="00BE4CCB"/>
    <w:rsid w:val="00BF154B"/>
    <w:rsid w:val="00BF5C3F"/>
    <w:rsid w:val="00C01663"/>
    <w:rsid w:val="00C02F15"/>
    <w:rsid w:val="00C04ADC"/>
    <w:rsid w:val="00C06181"/>
    <w:rsid w:val="00C062FA"/>
    <w:rsid w:val="00C06C85"/>
    <w:rsid w:val="00C16520"/>
    <w:rsid w:val="00C2003E"/>
    <w:rsid w:val="00C23A09"/>
    <w:rsid w:val="00C23FD1"/>
    <w:rsid w:val="00C24D6E"/>
    <w:rsid w:val="00C3364C"/>
    <w:rsid w:val="00C33AF2"/>
    <w:rsid w:val="00C3492B"/>
    <w:rsid w:val="00C35355"/>
    <w:rsid w:val="00C46A47"/>
    <w:rsid w:val="00C47828"/>
    <w:rsid w:val="00C5173B"/>
    <w:rsid w:val="00C61F93"/>
    <w:rsid w:val="00C67DAE"/>
    <w:rsid w:val="00C717DF"/>
    <w:rsid w:val="00C8169C"/>
    <w:rsid w:val="00C861E2"/>
    <w:rsid w:val="00C909C3"/>
    <w:rsid w:val="00C92F12"/>
    <w:rsid w:val="00C93143"/>
    <w:rsid w:val="00C9336B"/>
    <w:rsid w:val="00C94807"/>
    <w:rsid w:val="00CA032C"/>
    <w:rsid w:val="00CA1026"/>
    <w:rsid w:val="00CA5701"/>
    <w:rsid w:val="00CA62A4"/>
    <w:rsid w:val="00CA65E4"/>
    <w:rsid w:val="00CB0CE9"/>
    <w:rsid w:val="00CC2F32"/>
    <w:rsid w:val="00CC325C"/>
    <w:rsid w:val="00CC4033"/>
    <w:rsid w:val="00CC761D"/>
    <w:rsid w:val="00CD1CB5"/>
    <w:rsid w:val="00CD27F3"/>
    <w:rsid w:val="00CD59E6"/>
    <w:rsid w:val="00CD5E17"/>
    <w:rsid w:val="00CE097C"/>
    <w:rsid w:val="00CE13F8"/>
    <w:rsid w:val="00D012BB"/>
    <w:rsid w:val="00D06F7D"/>
    <w:rsid w:val="00D07B35"/>
    <w:rsid w:val="00D10006"/>
    <w:rsid w:val="00D10E02"/>
    <w:rsid w:val="00D11142"/>
    <w:rsid w:val="00D1197D"/>
    <w:rsid w:val="00D13FC5"/>
    <w:rsid w:val="00D20AE2"/>
    <w:rsid w:val="00D249AE"/>
    <w:rsid w:val="00D26026"/>
    <w:rsid w:val="00D3083C"/>
    <w:rsid w:val="00D3198C"/>
    <w:rsid w:val="00D31B8F"/>
    <w:rsid w:val="00D3255A"/>
    <w:rsid w:val="00D45108"/>
    <w:rsid w:val="00D453F8"/>
    <w:rsid w:val="00D57820"/>
    <w:rsid w:val="00D608B2"/>
    <w:rsid w:val="00D60EBC"/>
    <w:rsid w:val="00D610C3"/>
    <w:rsid w:val="00D61131"/>
    <w:rsid w:val="00D618F5"/>
    <w:rsid w:val="00D6213A"/>
    <w:rsid w:val="00D6514F"/>
    <w:rsid w:val="00D66183"/>
    <w:rsid w:val="00D662DD"/>
    <w:rsid w:val="00D71080"/>
    <w:rsid w:val="00D71370"/>
    <w:rsid w:val="00D71613"/>
    <w:rsid w:val="00D72332"/>
    <w:rsid w:val="00D76101"/>
    <w:rsid w:val="00D80EE5"/>
    <w:rsid w:val="00D83338"/>
    <w:rsid w:val="00D9342E"/>
    <w:rsid w:val="00D96F96"/>
    <w:rsid w:val="00DA092E"/>
    <w:rsid w:val="00DA3471"/>
    <w:rsid w:val="00DA3BC8"/>
    <w:rsid w:val="00DA7106"/>
    <w:rsid w:val="00DB06D3"/>
    <w:rsid w:val="00DB43FE"/>
    <w:rsid w:val="00DB60B6"/>
    <w:rsid w:val="00DB71BA"/>
    <w:rsid w:val="00DB7C13"/>
    <w:rsid w:val="00DC04C7"/>
    <w:rsid w:val="00DC0EE1"/>
    <w:rsid w:val="00DC40B0"/>
    <w:rsid w:val="00DD0BC2"/>
    <w:rsid w:val="00DD121A"/>
    <w:rsid w:val="00DD44BF"/>
    <w:rsid w:val="00DD5D12"/>
    <w:rsid w:val="00DD64B2"/>
    <w:rsid w:val="00DE1812"/>
    <w:rsid w:val="00DF1280"/>
    <w:rsid w:val="00DF2D2A"/>
    <w:rsid w:val="00E012D8"/>
    <w:rsid w:val="00E0138B"/>
    <w:rsid w:val="00E0739C"/>
    <w:rsid w:val="00E11FDD"/>
    <w:rsid w:val="00E14B5F"/>
    <w:rsid w:val="00E14BAF"/>
    <w:rsid w:val="00E20362"/>
    <w:rsid w:val="00E218F2"/>
    <w:rsid w:val="00E21E3E"/>
    <w:rsid w:val="00E247CF"/>
    <w:rsid w:val="00E31A25"/>
    <w:rsid w:val="00E326BE"/>
    <w:rsid w:val="00E34A9A"/>
    <w:rsid w:val="00E3501E"/>
    <w:rsid w:val="00E3629F"/>
    <w:rsid w:val="00E37072"/>
    <w:rsid w:val="00E45ECF"/>
    <w:rsid w:val="00E46672"/>
    <w:rsid w:val="00E5175B"/>
    <w:rsid w:val="00E558D6"/>
    <w:rsid w:val="00E569AA"/>
    <w:rsid w:val="00E607FD"/>
    <w:rsid w:val="00E669C1"/>
    <w:rsid w:val="00E736BB"/>
    <w:rsid w:val="00E74F82"/>
    <w:rsid w:val="00E76D13"/>
    <w:rsid w:val="00E77868"/>
    <w:rsid w:val="00E8417B"/>
    <w:rsid w:val="00E9206D"/>
    <w:rsid w:val="00EA063A"/>
    <w:rsid w:val="00EA1A3B"/>
    <w:rsid w:val="00EA7309"/>
    <w:rsid w:val="00EB0408"/>
    <w:rsid w:val="00EB6056"/>
    <w:rsid w:val="00EC12E3"/>
    <w:rsid w:val="00EC22D9"/>
    <w:rsid w:val="00EC40CB"/>
    <w:rsid w:val="00EC64A0"/>
    <w:rsid w:val="00EC6583"/>
    <w:rsid w:val="00ED1E1A"/>
    <w:rsid w:val="00ED30FD"/>
    <w:rsid w:val="00ED6034"/>
    <w:rsid w:val="00EE0853"/>
    <w:rsid w:val="00EE45A7"/>
    <w:rsid w:val="00EE61B2"/>
    <w:rsid w:val="00EE714C"/>
    <w:rsid w:val="00EF3A0A"/>
    <w:rsid w:val="00EF591A"/>
    <w:rsid w:val="00EF6F05"/>
    <w:rsid w:val="00EF76ED"/>
    <w:rsid w:val="00F002DB"/>
    <w:rsid w:val="00F06BD6"/>
    <w:rsid w:val="00F23B9D"/>
    <w:rsid w:val="00F24626"/>
    <w:rsid w:val="00F24BD2"/>
    <w:rsid w:val="00F2525D"/>
    <w:rsid w:val="00F2674B"/>
    <w:rsid w:val="00F267BB"/>
    <w:rsid w:val="00F26E2F"/>
    <w:rsid w:val="00F277CA"/>
    <w:rsid w:val="00F27CA6"/>
    <w:rsid w:val="00F27DC8"/>
    <w:rsid w:val="00F30914"/>
    <w:rsid w:val="00F33223"/>
    <w:rsid w:val="00F3665F"/>
    <w:rsid w:val="00F405D5"/>
    <w:rsid w:val="00F4121E"/>
    <w:rsid w:val="00F44B13"/>
    <w:rsid w:val="00F45DCA"/>
    <w:rsid w:val="00F504CA"/>
    <w:rsid w:val="00F50691"/>
    <w:rsid w:val="00F50790"/>
    <w:rsid w:val="00F521D8"/>
    <w:rsid w:val="00F54704"/>
    <w:rsid w:val="00F62048"/>
    <w:rsid w:val="00F620C7"/>
    <w:rsid w:val="00F63AA1"/>
    <w:rsid w:val="00F74B5A"/>
    <w:rsid w:val="00F75D05"/>
    <w:rsid w:val="00F75FEB"/>
    <w:rsid w:val="00F810EE"/>
    <w:rsid w:val="00F83935"/>
    <w:rsid w:val="00F850BB"/>
    <w:rsid w:val="00F86DCF"/>
    <w:rsid w:val="00F94D71"/>
    <w:rsid w:val="00F96303"/>
    <w:rsid w:val="00F96A42"/>
    <w:rsid w:val="00FA00CD"/>
    <w:rsid w:val="00FA0B45"/>
    <w:rsid w:val="00FA407B"/>
    <w:rsid w:val="00FA548B"/>
    <w:rsid w:val="00FA60DA"/>
    <w:rsid w:val="00FA7D9E"/>
    <w:rsid w:val="00FB149A"/>
    <w:rsid w:val="00FB514C"/>
    <w:rsid w:val="00FC0115"/>
    <w:rsid w:val="00FC0746"/>
    <w:rsid w:val="00FC5180"/>
    <w:rsid w:val="00FC7428"/>
    <w:rsid w:val="00FD5000"/>
    <w:rsid w:val="00FD7249"/>
    <w:rsid w:val="00FE05E7"/>
    <w:rsid w:val="00FE68FC"/>
    <w:rsid w:val="00FF01E1"/>
    <w:rsid w:val="00FF1AD8"/>
    <w:rsid w:val="00FF3DE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BC8"/>
    <w:pPr>
      <w:ind w:left="720"/>
      <w:contextualSpacing/>
    </w:pPr>
  </w:style>
  <w:style w:type="table" w:styleId="a4">
    <w:name w:val="Table Grid"/>
    <w:basedOn w:val="a1"/>
    <w:uiPriority w:val="59"/>
    <w:rsid w:val="00B55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25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BE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654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rsid w:val="003C0C1B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6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16EB4F-31DE-4E2B-9A1A-F0DD5657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3174</Words>
  <Characters>18097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</cp:revision>
  <cp:lastPrinted>2015-01-22T06:05:00Z</cp:lastPrinted>
  <dcterms:created xsi:type="dcterms:W3CDTF">2015-02-11T05:57:00Z</dcterms:created>
  <dcterms:modified xsi:type="dcterms:W3CDTF">2015-02-11T05:57:00Z</dcterms:modified>
</cp:coreProperties>
</file>